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2C0836">
              <w:rPr>
                <w:i/>
              </w:rPr>
              <w:t>105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2C0836" w:rsidRPr="00D11004" w:rsidTr="00FC2F08">
        <w:tc>
          <w:tcPr>
            <w:tcW w:w="2122" w:type="dxa"/>
          </w:tcPr>
          <w:p w:rsidR="002C0836" w:rsidRPr="00D11004" w:rsidRDefault="002C0836" w:rsidP="002C083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2C0836" w:rsidRPr="007E18DD" w:rsidRDefault="002C0836" w:rsidP="002C0836">
            <w:pPr>
              <w:rPr>
                <w:rFonts w:cstheme="minorHAnsi"/>
                <w:b/>
                <w:i/>
              </w:rPr>
            </w:pPr>
            <w:r w:rsidRPr="007E18DD">
              <w:rPr>
                <w:rFonts w:cstheme="minorHAnsi"/>
                <w:b/>
                <w:i/>
              </w:rPr>
              <w:t xml:space="preserve">Grundmodul </w:t>
            </w:r>
            <w:r w:rsidRPr="007E18DD">
              <w:rPr>
                <w:b/>
                <w:i/>
              </w:rPr>
              <w:t>Gesamtbetriebliche Qualitätssicherung</w:t>
            </w:r>
          </w:p>
        </w:tc>
        <w:tc>
          <w:tcPr>
            <w:tcW w:w="6470" w:type="dxa"/>
            <w:vMerge w:val="restart"/>
          </w:tcPr>
          <w:p w:rsidR="002C0836" w:rsidRPr="00D11004" w:rsidRDefault="002C0836" w:rsidP="002C0836">
            <w:pPr>
              <w:rPr>
                <w:b/>
                <w:i/>
              </w:rPr>
            </w:pPr>
            <w:bookmarkStart w:id="0" w:name="_GoBack"/>
            <w:bookmarkEnd w:id="0"/>
          </w:p>
        </w:tc>
      </w:tr>
      <w:tr w:rsidR="002C0836" w:rsidRPr="00D11004" w:rsidTr="00FC2F08">
        <w:tc>
          <w:tcPr>
            <w:tcW w:w="2122" w:type="dxa"/>
          </w:tcPr>
          <w:p w:rsidR="002C0836" w:rsidRPr="00D11004" w:rsidRDefault="002C0836" w:rsidP="002C083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2C0836" w:rsidRPr="007E18DD" w:rsidRDefault="002C0836" w:rsidP="002C0836">
            <w:pPr>
              <w:contextualSpacing/>
            </w:pPr>
            <w:r>
              <w:t>Einführung und Begleitung von GQS</w:t>
            </w:r>
            <w:r>
              <w:rPr>
                <w:vertAlign w:val="subscript"/>
              </w:rPr>
              <w:t>BW</w:t>
            </w:r>
            <w:r>
              <w:t xml:space="preserve"> Hof-Check zur Einhaltung der Vorgaben in den Bereichen Cross Compliance, Fachrecht und Arbeitssicherheit </w:t>
            </w:r>
          </w:p>
        </w:tc>
        <w:tc>
          <w:tcPr>
            <w:tcW w:w="6470" w:type="dxa"/>
            <w:vMerge/>
          </w:tcPr>
          <w:p w:rsidR="002C0836" w:rsidRPr="00D11004" w:rsidRDefault="002C0836" w:rsidP="002C0836">
            <w:pPr>
              <w:contextualSpacing/>
            </w:pPr>
          </w:p>
        </w:tc>
      </w:tr>
      <w:tr w:rsidR="002C0836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2C0836" w:rsidRPr="00D11004" w:rsidRDefault="002C0836" w:rsidP="002C083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2C0836" w:rsidRPr="00D11004" w:rsidRDefault="002C0836" w:rsidP="002C0836">
            <w:pPr>
              <w:rPr>
                <w:rFonts w:cstheme="minorHAnsi"/>
                <w:b/>
              </w:rPr>
            </w:pPr>
          </w:p>
        </w:tc>
      </w:tr>
      <w:tr w:rsidR="002C0836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2C0836" w:rsidRPr="007E18DD" w:rsidRDefault="002C0836" w:rsidP="002C0836">
            <w:pPr>
              <w:numPr>
                <w:ilvl w:val="0"/>
                <w:numId w:val="16"/>
              </w:numPr>
              <w:contextualSpacing/>
            </w:pPr>
            <w:r w:rsidRPr="007E18DD">
              <w:t>Stärkung der Wettbewerbsfähigkeit der landwirtschaftlichen</w:t>
            </w:r>
            <w:r>
              <w:t xml:space="preserve">, garten-, </w:t>
            </w:r>
            <w:proofErr w:type="spellStart"/>
            <w:r>
              <w:t>obst</w:t>
            </w:r>
            <w:proofErr w:type="spellEnd"/>
            <w:r>
              <w:t xml:space="preserve"> und </w:t>
            </w:r>
            <w:proofErr w:type="gramStart"/>
            <w:r>
              <w:t xml:space="preserve">weinbaulichen </w:t>
            </w:r>
            <w:r w:rsidRPr="007E18DD">
              <w:t xml:space="preserve"> </w:t>
            </w:r>
            <w:r>
              <w:t>Unternehmen</w:t>
            </w:r>
            <w:proofErr w:type="gramEnd"/>
          </w:p>
          <w:p w:rsidR="002C0836" w:rsidRPr="007E18DD" w:rsidRDefault="002C0836" w:rsidP="002C0836">
            <w:pPr>
              <w:numPr>
                <w:ilvl w:val="0"/>
                <w:numId w:val="16"/>
              </w:numPr>
              <w:contextualSpacing/>
            </w:pPr>
            <w:r w:rsidRPr="007E18DD">
              <w:t>Umsetzung von Grundanforderungen und Standards gemäß Horizontaler Verordnung</w:t>
            </w:r>
          </w:p>
          <w:p w:rsidR="002C0836" w:rsidRPr="007E18DD" w:rsidRDefault="002C0836" w:rsidP="002C0836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7E18DD">
              <w:t>Förderung der vielfältigen Struktur in der Landwirtschaft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2C0836" w:rsidRPr="00D11004" w:rsidRDefault="002C0836" w:rsidP="002C0836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2C0836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2C0836" w:rsidRPr="00D11004" w:rsidRDefault="002C0836" w:rsidP="002C083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2C0836" w:rsidRPr="00D11004" w:rsidRDefault="002C0836" w:rsidP="002C0836">
            <w:pPr>
              <w:rPr>
                <w:rFonts w:cstheme="minorHAnsi"/>
                <w:b/>
              </w:rPr>
            </w:pPr>
          </w:p>
        </w:tc>
      </w:tr>
      <w:tr w:rsidR="002C0836" w:rsidRPr="00D11004" w:rsidTr="00FC2F08">
        <w:tc>
          <w:tcPr>
            <w:tcW w:w="2122" w:type="dxa"/>
          </w:tcPr>
          <w:p w:rsidR="002C0836" w:rsidRPr="00D11004" w:rsidRDefault="002C0836" w:rsidP="002C0836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2C0836" w:rsidRPr="007E18DD" w:rsidRDefault="002C0836" w:rsidP="002C0836">
            <w:pPr>
              <w:numPr>
                <w:ilvl w:val="0"/>
                <w:numId w:val="5"/>
              </w:numPr>
              <w:contextualSpacing/>
            </w:pPr>
            <w:r w:rsidRPr="007E18DD">
              <w:t xml:space="preserve">Qualitativ und quantitativ umfassende Beratung zu rechtlichen Vorgaben und Anforderungen nach Qualitätssicherungssystemen auf Grundlage von </w:t>
            </w: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</w:p>
          <w:p w:rsidR="002C0836" w:rsidRPr="007E18DD" w:rsidRDefault="002C0836" w:rsidP="002C0836">
            <w:pPr>
              <w:pStyle w:val="Listenabsatz"/>
              <w:numPr>
                <w:ilvl w:val="0"/>
                <w:numId w:val="5"/>
              </w:numPr>
            </w:pPr>
            <w:r w:rsidRPr="007E18DD">
              <w:t>Bestandsaufnahme</w:t>
            </w:r>
          </w:p>
          <w:p w:rsidR="002C0836" w:rsidRDefault="002C0836" w:rsidP="002C0836">
            <w:pPr>
              <w:pStyle w:val="Listenabsatz"/>
              <w:numPr>
                <w:ilvl w:val="0"/>
                <w:numId w:val="5"/>
              </w:numPr>
            </w:pPr>
            <w:r w:rsidRPr="007E18DD">
              <w:t xml:space="preserve">Sensibilisierung für Mängel </w:t>
            </w:r>
          </w:p>
          <w:p w:rsidR="002C0836" w:rsidRDefault="002C0836" w:rsidP="002C0836">
            <w:pPr>
              <w:pStyle w:val="Listenabsatz"/>
              <w:numPr>
                <w:ilvl w:val="0"/>
                <w:numId w:val="5"/>
              </w:numPr>
            </w:pPr>
            <w:r w:rsidRPr="007E18DD">
              <w:t>Darstellung von Optimierungsmöglichkeiten</w:t>
            </w:r>
          </w:p>
          <w:p w:rsidR="002C0836" w:rsidRPr="00C81419" w:rsidRDefault="002C0836" w:rsidP="002C0836">
            <w:pPr>
              <w:pStyle w:val="Listenabsatz"/>
              <w:numPr>
                <w:ilvl w:val="0"/>
                <w:numId w:val="5"/>
              </w:numPr>
              <w:rPr>
                <w:rFonts w:cs="Arial"/>
              </w:rPr>
            </w:pPr>
            <w:r>
              <w:t>Planung einer Notfallvorsorge (fakultativ)</w:t>
            </w:r>
          </w:p>
        </w:tc>
        <w:tc>
          <w:tcPr>
            <w:tcW w:w="6470" w:type="dxa"/>
            <w:vMerge/>
          </w:tcPr>
          <w:p w:rsidR="002C0836" w:rsidRPr="00D11004" w:rsidRDefault="002C0836" w:rsidP="002C0836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2C0836" w:rsidRPr="00D11004" w:rsidTr="00FC2F08">
        <w:tc>
          <w:tcPr>
            <w:tcW w:w="2122" w:type="dxa"/>
          </w:tcPr>
          <w:p w:rsidR="002C0836" w:rsidRPr="00D11004" w:rsidRDefault="002C0836" w:rsidP="002C0836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2C0836" w:rsidRDefault="002C0836" w:rsidP="002C0836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Hof-Check</w:t>
            </w:r>
            <w:r w:rsidRPr="007E18DD" w:rsidDel="003926AD">
              <w:rPr>
                <w:rFonts w:cstheme="minorHAnsi"/>
              </w:rPr>
              <w:t xml:space="preserve"> </w:t>
            </w:r>
          </w:p>
          <w:p w:rsidR="002C0836" w:rsidRPr="007E18DD" w:rsidRDefault="002C0836" w:rsidP="002C0836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>
              <w:t>GQS</w:t>
            </w:r>
            <w:r>
              <w:rPr>
                <w:vertAlign w:val="subscript"/>
              </w:rPr>
              <w:t>BW</w:t>
            </w:r>
            <w:r>
              <w:t xml:space="preserve"> </w:t>
            </w:r>
            <w:r>
              <w:rPr>
                <w:rFonts w:cstheme="minorHAnsi"/>
              </w:rPr>
              <w:t>Notfallcheck</w:t>
            </w:r>
          </w:p>
        </w:tc>
        <w:tc>
          <w:tcPr>
            <w:tcW w:w="6470" w:type="dxa"/>
            <w:vMerge/>
          </w:tcPr>
          <w:p w:rsidR="002C0836" w:rsidRDefault="002C0836" w:rsidP="002C0836">
            <w:pPr>
              <w:numPr>
                <w:ilvl w:val="0"/>
                <w:numId w:val="10"/>
              </w:numPr>
              <w:contextualSpacing/>
            </w:pPr>
          </w:p>
        </w:tc>
      </w:tr>
      <w:tr w:rsidR="002C0836" w:rsidRPr="00D11004" w:rsidTr="00FC2F08">
        <w:tc>
          <w:tcPr>
            <w:tcW w:w="2122" w:type="dxa"/>
          </w:tcPr>
          <w:p w:rsidR="002C0836" w:rsidRPr="00FC2F08" w:rsidRDefault="002C0836" w:rsidP="002C0836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ELER-Verordnung</w:t>
            </w:r>
          </w:p>
        </w:tc>
        <w:tc>
          <w:tcPr>
            <w:tcW w:w="5670" w:type="dxa"/>
          </w:tcPr>
          <w:p w:rsidR="002C0836" w:rsidRPr="002C0836" w:rsidRDefault="002C0836" w:rsidP="002C0836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  <w:sz w:val="18"/>
              </w:rPr>
            </w:pPr>
            <w:r w:rsidRPr="002C0836">
              <w:rPr>
                <w:rFonts w:eastAsia="EUAlbertina-Regu" w:cs="EUAlbertina-Regu"/>
                <w:i/>
                <w:color w:val="808080" w:themeColor="background1" w:themeShade="80"/>
                <w:sz w:val="18"/>
              </w:rPr>
              <w:t>Verpflichtungen auf Ebene des landwirtschaftlichen Betriebs, die sich aus den Grundanforderungen an die Betriebsführung und/oder den Standards für den guten landwirtschaftlichen und ökologischen Zustand gemäß Titel VI Kapitel I der Verordnung (EU) Nr. 1306/2013 ergeben</w:t>
            </w:r>
          </w:p>
          <w:p w:rsidR="002C0836" w:rsidRPr="002C0836" w:rsidRDefault="002C0836" w:rsidP="002C0836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  <w:sz w:val="18"/>
              </w:rPr>
            </w:pPr>
            <w:r w:rsidRPr="002C0836">
              <w:rPr>
                <w:rFonts w:eastAsia="EUAlbertina-Regu" w:cs="EUAlbertina-Regu"/>
                <w:i/>
                <w:color w:val="808080" w:themeColor="background1" w:themeShade="80"/>
                <w:sz w:val="18"/>
              </w:rPr>
              <w:t xml:space="preserve">Dem Klima und der Umwelt zugutekommende landwirtschaftliche Verfahren gemäß Titel III </w:t>
            </w:r>
            <w:r w:rsidRPr="002C0836">
              <w:rPr>
                <w:rFonts w:eastAsia="EUAlbertina-Regu" w:cs="EUAlbertina-Regu"/>
                <w:i/>
                <w:color w:val="808080" w:themeColor="background1" w:themeShade="80"/>
                <w:sz w:val="18"/>
              </w:rPr>
              <w:br/>
              <w:t>Kapitel 3 der Verordnung (EU) Nr. 1307/2013 und die Erhaltung der landwirtschaftlichen Fläche gemäß Artikel 4 Absatz 1 Buchstabe c der Verordnung (EU) Nr. 1307/2013</w:t>
            </w:r>
          </w:p>
          <w:p w:rsidR="002C0836" w:rsidRPr="002C0836" w:rsidRDefault="002C0836" w:rsidP="002C0836">
            <w:pPr>
              <w:pStyle w:val="Listenabsatz"/>
              <w:numPr>
                <w:ilvl w:val="0"/>
                <w:numId w:val="4"/>
              </w:numPr>
              <w:ind w:left="360"/>
              <w:rPr>
                <w:rFonts w:cstheme="minorHAnsi"/>
                <w:i/>
                <w:color w:val="808080" w:themeColor="background1" w:themeShade="80"/>
                <w:sz w:val="18"/>
              </w:rPr>
            </w:pPr>
            <w:r w:rsidRPr="002C0836">
              <w:rPr>
                <w:rFonts w:eastAsia="EUAlbertina-Regu" w:cs="EUAlbertina-Regu"/>
                <w:i/>
                <w:color w:val="808080" w:themeColor="background1" w:themeShade="80"/>
                <w:sz w:val="18"/>
              </w:rPr>
              <w:t>Standards für die Sicherheit am Arbeitsplatz</w:t>
            </w:r>
          </w:p>
          <w:p w:rsidR="002C0836" w:rsidRPr="00FC2F08" w:rsidRDefault="002C0836" w:rsidP="002C0836">
            <w:pPr>
              <w:pStyle w:val="Listenabsatz"/>
              <w:numPr>
                <w:ilvl w:val="0"/>
                <w:numId w:val="4"/>
              </w:numPr>
              <w:ind w:left="360"/>
              <w:rPr>
                <w:rFonts w:eastAsia="EUAlbertina-Regu" w:cs="Arial"/>
                <w:i/>
                <w:color w:val="808080" w:themeColor="background1" w:themeShade="80"/>
              </w:rPr>
            </w:pPr>
            <w:r w:rsidRPr="002C0836">
              <w:rPr>
                <w:rFonts w:eastAsia="EUAlbertina-Regu" w:cs="EUAlbertina-Regu"/>
                <w:i/>
                <w:color w:val="808080" w:themeColor="background1" w:themeShade="80"/>
                <w:sz w:val="18"/>
              </w:rPr>
              <w:t>Erhaltung und Verbesserung der biologischen Vielfalt</w:t>
            </w:r>
          </w:p>
        </w:tc>
        <w:tc>
          <w:tcPr>
            <w:tcW w:w="6470" w:type="dxa"/>
            <w:vMerge/>
          </w:tcPr>
          <w:p w:rsidR="002C0836" w:rsidRPr="00417789" w:rsidRDefault="002C0836" w:rsidP="002C0836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62136"/>
    <w:multiLevelType w:val="hybridMultilevel"/>
    <w:tmpl w:val="83CCB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92943"/>
    <w:rsid w:val="002A3F0A"/>
    <w:rsid w:val="002B50D3"/>
    <w:rsid w:val="002C0836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3445FC9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3</cp:revision>
  <cp:lastPrinted>2017-08-07T16:21:00Z</cp:lastPrinted>
  <dcterms:created xsi:type="dcterms:W3CDTF">2021-05-11T05:40:00Z</dcterms:created>
  <dcterms:modified xsi:type="dcterms:W3CDTF">2021-05-11T05:42:00Z</dcterms:modified>
</cp:coreProperties>
</file>