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7490"/>
        <w:gridCol w:w="5359"/>
      </w:tblGrid>
      <w:tr w:rsidR="00417789" w:rsidRPr="00D11004" w:rsidTr="00F86F13">
        <w:tc>
          <w:tcPr>
            <w:tcW w:w="9351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F86F13">
              <w:rPr>
                <w:i/>
              </w:rPr>
              <w:t>162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F86F13" w:rsidRPr="00D11004" w:rsidTr="00F86F13">
        <w:tc>
          <w:tcPr>
            <w:tcW w:w="1861" w:type="dxa"/>
          </w:tcPr>
          <w:p w:rsidR="00F86F13" w:rsidRPr="00D11004" w:rsidRDefault="00F86F13" w:rsidP="00F86F1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7490" w:type="dxa"/>
          </w:tcPr>
          <w:p w:rsidR="00F86F13" w:rsidRPr="000F5719" w:rsidRDefault="00F86F13" w:rsidP="00F86F13">
            <w:pPr>
              <w:rPr>
                <w:rFonts w:cstheme="minorHAnsi"/>
                <w:b/>
                <w:i/>
              </w:rPr>
            </w:pPr>
            <w:r w:rsidRPr="000F5719">
              <w:rPr>
                <w:rFonts w:cstheme="minorHAnsi"/>
                <w:b/>
                <w:i/>
              </w:rPr>
              <w:t xml:space="preserve">Spezialmodul </w:t>
            </w:r>
            <w:r>
              <w:rPr>
                <w:rFonts w:cstheme="minorHAnsi"/>
                <w:b/>
                <w:i/>
              </w:rPr>
              <w:t xml:space="preserve">Anbindehaltung - </w:t>
            </w:r>
            <w:r w:rsidRPr="000F5719">
              <w:rPr>
                <w:rFonts w:cstheme="minorHAnsi"/>
                <w:b/>
                <w:i/>
              </w:rPr>
              <w:t>Tierart Rind</w:t>
            </w:r>
          </w:p>
        </w:tc>
        <w:tc>
          <w:tcPr>
            <w:tcW w:w="5359" w:type="dxa"/>
            <w:vMerge w:val="restart"/>
          </w:tcPr>
          <w:p w:rsidR="00F86F13" w:rsidRPr="00D11004" w:rsidRDefault="00F86F13" w:rsidP="00F86F13">
            <w:pPr>
              <w:rPr>
                <w:b/>
                <w:i/>
              </w:rPr>
            </w:pPr>
          </w:p>
        </w:tc>
      </w:tr>
      <w:tr w:rsidR="00F86F13" w:rsidRPr="00D11004" w:rsidTr="00F86F13">
        <w:tc>
          <w:tcPr>
            <w:tcW w:w="1861" w:type="dxa"/>
          </w:tcPr>
          <w:p w:rsidR="00F86F13" w:rsidRPr="00D11004" w:rsidRDefault="00F86F13" w:rsidP="00F86F1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7490" w:type="dxa"/>
          </w:tcPr>
          <w:p w:rsidR="00F86F13" w:rsidRPr="00C47469" w:rsidRDefault="00F86F13" w:rsidP="00F86F13">
            <w:pPr>
              <w:rPr>
                <w:rFonts w:cstheme="minorHAnsi"/>
              </w:rPr>
            </w:pPr>
            <w:r w:rsidRPr="00472A51">
              <w:rPr>
                <w:rFonts w:cstheme="minorHAnsi"/>
              </w:rPr>
              <w:t xml:space="preserve">Handlungsmöglichkeiten sowie Handlungsalternativen für die Anbindehaltung in den </w:t>
            </w:r>
            <w:r>
              <w:rPr>
                <w:rFonts w:cstheme="minorHAnsi"/>
              </w:rPr>
              <w:t>rinder</w:t>
            </w:r>
            <w:r w:rsidRPr="00472A51">
              <w:rPr>
                <w:rFonts w:cstheme="minorHAnsi"/>
              </w:rPr>
              <w:t>haltenden Unternehmen</w:t>
            </w:r>
            <w:r>
              <w:rPr>
                <w:rFonts w:cstheme="minorHAnsi"/>
              </w:rPr>
              <w:t xml:space="preserve"> entwickeln</w:t>
            </w:r>
          </w:p>
        </w:tc>
        <w:tc>
          <w:tcPr>
            <w:tcW w:w="5359" w:type="dxa"/>
            <w:vMerge/>
          </w:tcPr>
          <w:p w:rsidR="00F86F13" w:rsidRPr="00D11004" w:rsidRDefault="00F86F13" w:rsidP="00F86F13">
            <w:pPr>
              <w:contextualSpacing/>
            </w:pPr>
          </w:p>
        </w:tc>
      </w:tr>
      <w:tr w:rsidR="00F86F13" w:rsidRPr="00D11004" w:rsidTr="00F86F13">
        <w:tc>
          <w:tcPr>
            <w:tcW w:w="9351" w:type="dxa"/>
            <w:gridSpan w:val="2"/>
            <w:shd w:val="clear" w:color="auto" w:fill="F2F2F2" w:themeFill="background1" w:themeFillShade="F2"/>
          </w:tcPr>
          <w:p w:rsidR="00F86F13" w:rsidRPr="00D11004" w:rsidRDefault="00F86F13" w:rsidP="00F86F1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5359" w:type="dxa"/>
            <w:vMerge/>
            <w:shd w:val="clear" w:color="auto" w:fill="F2F2F2" w:themeFill="background1" w:themeFillShade="F2"/>
          </w:tcPr>
          <w:p w:rsidR="00F86F13" w:rsidRPr="00D11004" w:rsidRDefault="00F86F13" w:rsidP="00F86F13">
            <w:pPr>
              <w:rPr>
                <w:rFonts w:cstheme="minorHAnsi"/>
                <w:b/>
              </w:rPr>
            </w:pPr>
          </w:p>
        </w:tc>
      </w:tr>
      <w:tr w:rsidR="00F86F13" w:rsidRPr="00D11004" w:rsidTr="00F86F13">
        <w:tc>
          <w:tcPr>
            <w:tcW w:w="9351" w:type="dxa"/>
            <w:gridSpan w:val="2"/>
            <w:shd w:val="clear" w:color="auto" w:fill="FFFFFF" w:themeFill="background1"/>
          </w:tcPr>
          <w:p w:rsidR="00F86F13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F5719">
              <w:rPr>
                <w:rFonts w:cstheme="minorHAnsi"/>
              </w:rPr>
              <w:t xml:space="preserve">Stärkung der Wettbewerbsfähigkeit der tierhaltenden </w:t>
            </w:r>
            <w:r>
              <w:rPr>
                <w:rFonts w:cstheme="minorHAnsi"/>
              </w:rPr>
              <w:t>Unternehmen</w:t>
            </w:r>
            <w:r w:rsidRPr="000F5719">
              <w:rPr>
                <w:rFonts w:cstheme="minorHAnsi"/>
              </w:rPr>
              <w:t xml:space="preserve"> und des </w:t>
            </w:r>
            <w:r>
              <w:rPr>
                <w:rFonts w:cstheme="minorHAnsi"/>
              </w:rPr>
              <w:t>Tierhaltungss</w:t>
            </w:r>
            <w:r w:rsidRPr="000F5719">
              <w:rPr>
                <w:rFonts w:cstheme="minorHAnsi"/>
              </w:rPr>
              <w:t>ektors</w:t>
            </w:r>
          </w:p>
          <w:p w:rsidR="00F86F13" w:rsidRPr="007A2392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7A2392">
              <w:rPr>
                <w:rFonts w:cstheme="minorHAnsi"/>
              </w:rPr>
              <w:t xml:space="preserve">Zukunftsfähige Entwicklung von rinderhaltenden </w:t>
            </w:r>
            <w:r>
              <w:rPr>
                <w:rFonts w:cstheme="minorHAnsi"/>
              </w:rPr>
              <w:t>Unternehmen</w:t>
            </w:r>
            <w:r w:rsidRPr="007A2392">
              <w:rPr>
                <w:rFonts w:cstheme="minorHAnsi"/>
              </w:rPr>
              <w:t xml:space="preserve"> mit Anbindehaltung</w:t>
            </w:r>
          </w:p>
          <w:p w:rsidR="00F86F13" w:rsidRPr="000F5719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7A2392">
              <w:rPr>
                <w:rFonts w:cstheme="minorHAnsi"/>
              </w:rPr>
              <w:t>Verbesserung von</w:t>
            </w:r>
            <w:r w:rsidRPr="000F5719">
              <w:rPr>
                <w:rFonts w:cstheme="minorHAnsi"/>
              </w:rPr>
              <w:t xml:space="preserve"> Tier- und Umweltschutz</w:t>
            </w:r>
          </w:p>
          <w:p w:rsidR="00F86F13" w:rsidRPr="000F5719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F5719">
              <w:rPr>
                <w:rFonts w:cstheme="minorHAnsi"/>
              </w:rPr>
              <w:t>Effizienter(er) Einsatz von Ressourcen und Produktionsmittel</w:t>
            </w:r>
            <w:r>
              <w:rPr>
                <w:rFonts w:cstheme="minorHAnsi"/>
              </w:rPr>
              <w:t>n</w:t>
            </w:r>
          </w:p>
          <w:p w:rsidR="00F86F13" w:rsidRPr="000F5719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F5719">
              <w:rPr>
                <w:rFonts w:cstheme="minorHAnsi"/>
              </w:rPr>
              <w:t>Nachhaltiges</w:t>
            </w:r>
            <w:r>
              <w:rPr>
                <w:rFonts w:cstheme="minorHAnsi"/>
              </w:rPr>
              <w:t>,</w:t>
            </w:r>
            <w:r w:rsidRPr="000F5719">
              <w:rPr>
                <w:rFonts w:cstheme="minorHAnsi"/>
              </w:rPr>
              <w:t xml:space="preserve"> ressourcenorientiertes landwirtschaftliches Bauen</w:t>
            </w:r>
          </w:p>
        </w:tc>
        <w:tc>
          <w:tcPr>
            <w:tcW w:w="5359" w:type="dxa"/>
            <w:vMerge/>
            <w:shd w:val="clear" w:color="auto" w:fill="FFFFFF" w:themeFill="background1"/>
          </w:tcPr>
          <w:p w:rsidR="00F86F13" w:rsidRPr="00D11004" w:rsidRDefault="00F86F13" w:rsidP="00F86F13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F86F13" w:rsidRPr="00D11004" w:rsidTr="00F86F13">
        <w:tc>
          <w:tcPr>
            <w:tcW w:w="9351" w:type="dxa"/>
            <w:gridSpan w:val="2"/>
            <w:shd w:val="clear" w:color="auto" w:fill="F2F2F2" w:themeFill="background1" w:themeFillShade="F2"/>
          </w:tcPr>
          <w:p w:rsidR="00F86F13" w:rsidRPr="00D11004" w:rsidRDefault="00F86F13" w:rsidP="00F86F1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5359" w:type="dxa"/>
            <w:vMerge/>
            <w:shd w:val="clear" w:color="auto" w:fill="F2F2F2" w:themeFill="background1" w:themeFillShade="F2"/>
          </w:tcPr>
          <w:p w:rsidR="00F86F13" w:rsidRPr="00D11004" w:rsidRDefault="00F86F13" w:rsidP="00F86F13">
            <w:pPr>
              <w:rPr>
                <w:rFonts w:cstheme="minorHAnsi"/>
                <w:b/>
              </w:rPr>
            </w:pPr>
          </w:p>
        </w:tc>
      </w:tr>
      <w:tr w:rsidR="00F86F13" w:rsidRPr="00D11004" w:rsidTr="00F86F13">
        <w:tc>
          <w:tcPr>
            <w:tcW w:w="1861" w:type="dxa"/>
          </w:tcPr>
          <w:p w:rsidR="00F86F13" w:rsidRPr="00D11004" w:rsidRDefault="00F86F13" w:rsidP="00F86F1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7490" w:type="dxa"/>
          </w:tcPr>
          <w:p w:rsidR="00F86F13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Vergleich verschiedener </w:t>
            </w:r>
            <w:r w:rsidRPr="00741A5F">
              <w:rPr>
                <w:rFonts w:cstheme="minorHAnsi"/>
              </w:rPr>
              <w:t>Haltungs</w:t>
            </w:r>
            <w:r>
              <w:rPr>
                <w:rFonts w:cstheme="minorHAnsi"/>
              </w:rPr>
              <w:t xml:space="preserve">formen und </w:t>
            </w:r>
            <w:r>
              <w:rPr>
                <w:rFonts w:cstheme="minorHAnsi"/>
              </w:rPr>
              <w:br/>
              <w:t>-</w:t>
            </w:r>
            <w:r w:rsidRPr="00741A5F">
              <w:rPr>
                <w:rFonts w:cstheme="minorHAnsi"/>
              </w:rPr>
              <w:t>systeme</w:t>
            </w:r>
            <w:r>
              <w:rPr>
                <w:rFonts w:cstheme="minorHAnsi"/>
              </w:rPr>
              <w:t xml:space="preserve"> unter den Aspekten Tier- und Umweltschutz sowie</w:t>
            </w:r>
            <w:r w:rsidRPr="00741A5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Hygiene </w:t>
            </w:r>
            <w:r w:rsidRPr="007A2392">
              <w:rPr>
                <w:rFonts w:cstheme="minorHAnsi"/>
              </w:rPr>
              <w:t>und Arbeitswirtschaft</w:t>
            </w:r>
          </w:p>
          <w:p w:rsidR="00F86F13" w:rsidRPr="00741A5F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Mögliche Alternativen zur Anbindehaltung </w:t>
            </w:r>
            <w:r w:rsidRPr="007A2392">
              <w:rPr>
                <w:rFonts w:cstheme="minorHAnsi"/>
              </w:rPr>
              <w:t>(Varianten der Laufstallhaltung)</w:t>
            </w:r>
          </w:p>
          <w:p w:rsidR="00F86F13" w:rsidRPr="00766846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741A5F">
              <w:rPr>
                <w:rFonts w:cstheme="minorHAnsi"/>
              </w:rPr>
              <w:t>ewertung verschiedener baulicher Alternativen</w:t>
            </w:r>
            <w:r>
              <w:rPr>
                <w:rFonts w:cstheme="minorHAnsi"/>
              </w:rPr>
              <w:t xml:space="preserve"> (Neu- und Umbau)</w:t>
            </w:r>
            <w:r w:rsidRPr="00EC6491">
              <w:rPr>
                <w:rFonts w:cstheme="minorHAnsi"/>
              </w:rPr>
              <w:t xml:space="preserve"> auch unter Berücksichtigung immissionsschutzrechtlicher </w:t>
            </w:r>
            <w:r>
              <w:rPr>
                <w:rFonts w:cstheme="minorHAnsi"/>
              </w:rPr>
              <w:t xml:space="preserve">und förderrechtlicher </w:t>
            </w:r>
            <w:r w:rsidRPr="00EC6491">
              <w:rPr>
                <w:rFonts w:cstheme="minorHAnsi"/>
              </w:rPr>
              <w:t>Rahmenbedingungen</w:t>
            </w:r>
          </w:p>
          <w:p w:rsidR="00F86F13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Erstellung von </w:t>
            </w:r>
            <w:r w:rsidRPr="00CD725A">
              <w:rPr>
                <w:rFonts w:cstheme="minorHAnsi"/>
              </w:rPr>
              <w:t>Raum- und Funktionsprogramm</w:t>
            </w:r>
            <w:r>
              <w:rPr>
                <w:rFonts w:cstheme="minorHAnsi"/>
              </w:rPr>
              <w:t>en</w:t>
            </w:r>
            <w:r w:rsidRPr="00CD725A">
              <w:rPr>
                <w:rFonts w:cstheme="minorHAnsi"/>
              </w:rPr>
              <w:t xml:space="preserve"> einschließlich Futter- und Dunglagerraum </w:t>
            </w:r>
            <w:r w:rsidRPr="00E379CE">
              <w:rPr>
                <w:rFonts w:cstheme="minorHAnsi"/>
              </w:rPr>
              <w:t>mit Abschätzung des Investitionsbedarfes</w:t>
            </w:r>
          </w:p>
          <w:p w:rsidR="00F86F13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741A5F">
              <w:rPr>
                <w:rFonts w:cstheme="minorHAnsi"/>
              </w:rPr>
              <w:t xml:space="preserve">Berücksichtigung </w:t>
            </w:r>
            <w:r>
              <w:rPr>
                <w:rFonts w:cstheme="minorHAnsi"/>
              </w:rPr>
              <w:t xml:space="preserve">der </w:t>
            </w:r>
            <w:r w:rsidRPr="00741A5F">
              <w:rPr>
                <w:rFonts w:cstheme="minorHAnsi"/>
              </w:rPr>
              <w:t>Energieeffizienz</w:t>
            </w:r>
          </w:p>
          <w:p w:rsidR="00F86F13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Berücksichtigung der</w:t>
            </w:r>
            <w:r w:rsidRPr="00741A5F">
              <w:rPr>
                <w:rFonts w:cstheme="minorHAnsi"/>
              </w:rPr>
              <w:t xml:space="preserve"> ökologische</w:t>
            </w:r>
            <w:r>
              <w:rPr>
                <w:rFonts w:cstheme="minorHAnsi"/>
              </w:rPr>
              <w:t>n</w:t>
            </w:r>
            <w:r w:rsidRPr="00741A5F">
              <w:rPr>
                <w:rFonts w:cstheme="minorHAnsi"/>
              </w:rPr>
              <w:t xml:space="preserve"> Erfordernisse </w:t>
            </w:r>
            <w:r>
              <w:rPr>
                <w:rFonts w:cstheme="minorHAnsi"/>
              </w:rPr>
              <w:t>(fakultativ)</w:t>
            </w:r>
          </w:p>
          <w:p w:rsidR="00F86F13" w:rsidRPr="00CD725A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741A5F">
              <w:rPr>
                <w:rFonts w:cstheme="minorHAnsi"/>
              </w:rPr>
              <w:t xml:space="preserve">Unterstützung </w:t>
            </w:r>
            <w:r w:rsidRPr="00CD725A">
              <w:rPr>
                <w:rFonts w:cstheme="minorHAnsi"/>
              </w:rPr>
              <w:t>bei der Standortsuche und Standortplanung (fakultativ)</w:t>
            </w:r>
          </w:p>
          <w:p w:rsidR="00F86F13" w:rsidRPr="007A2392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Berücksichtigung von Vermarktungsaspekten wie z.B. </w:t>
            </w:r>
            <w:proofErr w:type="spellStart"/>
            <w:r>
              <w:rPr>
                <w:rFonts w:cstheme="minorHAnsi"/>
              </w:rPr>
              <w:t>Heumilch</w:t>
            </w:r>
            <w:proofErr w:type="spellEnd"/>
            <w:r w:rsidRPr="00CD725A">
              <w:rPr>
                <w:rFonts w:cstheme="minorHAnsi"/>
              </w:rPr>
              <w:t xml:space="preserve"> (fakultativ)</w:t>
            </w:r>
            <w:r>
              <w:rPr>
                <w:rFonts w:cstheme="minorHAnsi"/>
              </w:rPr>
              <w:br/>
            </w:r>
          </w:p>
        </w:tc>
        <w:tc>
          <w:tcPr>
            <w:tcW w:w="5359" w:type="dxa"/>
            <w:vMerge/>
          </w:tcPr>
          <w:p w:rsidR="00F86F13" w:rsidRPr="00D11004" w:rsidRDefault="00F86F13" w:rsidP="00F86F13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F86F13" w:rsidRPr="00D11004" w:rsidTr="00F86F13">
        <w:tc>
          <w:tcPr>
            <w:tcW w:w="1861" w:type="dxa"/>
          </w:tcPr>
          <w:p w:rsidR="00F86F13" w:rsidRPr="00D11004" w:rsidRDefault="00F86F13" w:rsidP="00F86F1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7490" w:type="dxa"/>
          </w:tcPr>
          <w:p w:rsidR="00F86F13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VDI Richtlinie 3894, KTBL-Abstandsrechner</w:t>
            </w:r>
          </w:p>
          <w:p w:rsidR="00F86F13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Daten- und Kartendienst der Landesanstalt für Umwelt, Messungen und Naturschutz (LUBW)</w:t>
            </w:r>
          </w:p>
          <w:p w:rsidR="00F86F13" w:rsidRPr="000F5719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F5719">
              <w:rPr>
                <w:rFonts w:cstheme="minorHAnsi"/>
              </w:rPr>
              <w:t>nwendungen LEL</w:t>
            </w:r>
          </w:p>
          <w:p w:rsidR="00F86F13" w:rsidRPr="000F5719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F5719">
              <w:rPr>
                <w:rFonts w:cstheme="minorHAnsi"/>
              </w:rPr>
              <w:t>Stallklimaprogramme</w:t>
            </w:r>
          </w:p>
          <w:p w:rsidR="00F86F13" w:rsidRPr="000F5719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F5719">
              <w:rPr>
                <w:rFonts w:cstheme="minorHAnsi"/>
              </w:rPr>
              <w:t>Raumplanungsprogramme Stall</w:t>
            </w:r>
          </w:p>
          <w:p w:rsidR="00F86F13" w:rsidRPr="00CD725A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0F5719">
              <w:rPr>
                <w:rFonts w:cstheme="minorHAnsi"/>
              </w:rPr>
              <w:t xml:space="preserve">Richtlinien </w:t>
            </w:r>
            <w:r>
              <w:rPr>
                <w:rFonts w:cstheme="minorHAnsi"/>
              </w:rPr>
              <w:t>Imm</w:t>
            </w:r>
            <w:r w:rsidRPr="000F5719">
              <w:rPr>
                <w:rFonts w:cstheme="minorHAnsi"/>
              </w:rPr>
              <w:t>issionsschutz</w:t>
            </w:r>
          </w:p>
        </w:tc>
        <w:tc>
          <w:tcPr>
            <w:tcW w:w="5359" w:type="dxa"/>
            <w:vMerge/>
          </w:tcPr>
          <w:p w:rsidR="00F86F13" w:rsidRDefault="00F86F13" w:rsidP="00F86F13">
            <w:pPr>
              <w:numPr>
                <w:ilvl w:val="0"/>
                <w:numId w:val="10"/>
              </w:numPr>
              <w:contextualSpacing/>
            </w:pPr>
          </w:p>
        </w:tc>
      </w:tr>
      <w:tr w:rsidR="00F86F13" w:rsidRPr="00D11004" w:rsidTr="00F86F13">
        <w:tc>
          <w:tcPr>
            <w:tcW w:w="1861" w:type="dxa"/>
          </w:tcPr>
          <w:p w:rsidR="00F86F13" w:rsidRPr="00FC2F08" w:rsidRDefault="00F86F13" w:rsidP="00F86F13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7490" w:type="dxa"/>
          </w:tcPr>
          <w:p w:rsidR="00F86F13" w:rsidRPr="00F86F13" w:rsidRDefault="00F86F13" w:rsidP="00F86F1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F86F13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  <w:bookmarkStart w:id="0" w:name="_GoBack"/>
            <w:bookmarkEnd w:id="0"/>
          </w:p>
          <w:p w:rsidR="00F86F13" w:rsidRPr="00F86F13" w:rsidRDefault="00F86F13" w:rsidP="00F86F1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F86F13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Unternehmen</w:t>
            </w:r>
          </w:p>
          <w:p w:rsidR="00F86F13" w:rsidRPr="00F86F13" w:rsidRDefault="00F86F13" w:rsidP="00F86F1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F86F13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F86F13" w:rsidRPr="00F86F13" w:rsidRDefault="00F86F13" w:rsidP="00F86F1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F86F13">
              <w:rPr>
                <w:rFonts w:cstheme="minorHAnsi"/>
                <w:i/>
                <w:color w:val="808080" w:themeColor="background1" w:themeShade="80"/>
              </w:rPr>
              <w:t>Modernisierung von Unternehmen, Schaffung von Wettbewerbsfähigkeit und Innovation</w:t>
            </w:r>
          </w:p>
          <w:p w:rsidR="00F86F13" w:rsidRPr="00F86F13" w:rsidRDefault="00F86F13" w:rsidP="00F86F1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F86F13">
              <w:rPr>
                <w:rFonts w:cstheme="minorHAnsi"/>
                <w:i/>
                <w:color w:val="808080" w:themeColor="background1" w:themeShade="80"/>
              </w:rPr>
              <w:t>Standards für die Sicherheit am Arbeitsplatz</w:t>
            </w:r>
            <w:r w:rsidRPr="00F86F13">
              <w:rPr>
                <w:rFonts w:cstheme="minorHAnsi"/>
                <w:i/>
                <w:color w:val="808080" w:themeColor="background1" w:themeShade="80"/>
              </w:rPr>
              <w:br/>
            </w:r>
          </w:p>
        </w:tc>
        <w:tc>
          <w:tcPr>
            <w:tcW w:w="5359" w:type="dxa"/>
            <w:vMerge/>
          </w:tcPr>
          <w:p w:rsidR="00F86F13" w:rsidRPr="00417789" w:rsidRDefault="00F86F13" w:rsidP="00F86F1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45124B62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86F13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C48E5FB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2021-05-21T06:45:00Z</dcterms:modified>
</cp:coreProperties>
</file>