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655"/>
        <w:gridCol w:w="5336"/>
      </w:tblGrid>
      <w:tr w:rsidR="00417789" w:rsidRPr="00D11004" w:rsidTr="004A4D2A">
        <w:tc>
          <w:tcPr>
            <w:tcW w:w="8926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4A4D2A">
              <w:rPr>
                <w:i/>
              </w:rPr>
              <w:t>142</w:t>
            </w:r>
          </w:p>
        </w:tc>
        <w:tc>
          <w:tcPr>
            <w:tcW w:w="5336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4A4D2A" w:rsidRPr="00D11004" w:rsidTr="004A4D2A">
        <w:tc>
          <w:tcPr>
            <w:tcW w:w="1271" w:type="dxa"/>
          </w:tcPr>
          <w:p w:rsidR="004A4D2A" w:rsidRPr="00D11004" w:rsidRDefault="004A4D2A" w:rsidP="004A4D2A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7655" w:type="dxa"/>
          </w:tcPr>
          <w:p w:rsidR="004A4D2A" w:rsidRPr="000F5719" w:rsidRDefault="004A4D2A" w:rsidP="004A4D2A">
            <w:pPr>
              <w:rPr>
                <w:rFonts w:cstheme="minorHAnsi"/>
                <w:b/>
                <w:i/>
              </w:rPr>
            </w:pPr>
            <w:r w:rsidRPr="000F5719">
              <w:rPr>
                <w:rFonts w:cstheme="minorHAnsi"/>
                <w:b/>
                <w:i/>
              </w:rPr>
              <w:t>Spezialmodul Stallbau</w:t>
            </w:r>
            <w:r w:rsidRPr="000F5719">
              <w:rPr>
                <w:rFonts w:cstheme="minorHAnsi"/>
                <w:b/>
                <w:i/>
              </w:rPr>
              <w:br/>
              <w:t>Tierarten: Rinder, Schweine, Schafe, Ziegen, Geflügel, Pferde, weitere</w:t>
            </w:r>
          </w:p>
        </w:tc>
        <w:tc>
          <w:tcPr>
            <w:tcW w:w="5336" w:type="dxa"/>
            <w:vMerge w:val="restart"/>
          </w:tcPr>
          <w:p w:rsidR="004A4D2A" w:rsidRPr="00D11004" w:rsidRDefault="004A4D2A" w:rsidP="004A4D2A">
            <w:pPr>
              <w:rPr>
                <w:b/>
                <w:i/>
              </w:rPr>
            </w:pPr>
          </w:p>
        </w:tc>
      </w:tr>
      <w:tr w:rsidR="004A4D2A" w:rsidRPr="00D11004" w:rsidTr="004A4D2A">
        <w:tc>
          <w:tcPr>
            <w:tcW w:w="1271" w:type="dxa"/>
          </w:tcPr>
          <w:p w:rsidR="004A4D2A" w:rsidRPr="00D11004" w:rsidRDefault="004A4D2A" w:rsidP="004A4D2A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7655" w:type="dxa"/>
          </w:tcPr>
          <w:p w:rsidR="004A4D2A" w:rsidRPr="00C47469" w:rsidRDefault="004A4D2A" w:rsidP="004A4D2A">
            <w:pPr>
              <w:rPr>
                <w:rFonts w:cstheme="minorHAnsi"/>
              </w:rPr>
            </w:pPr>
            <w:r w:rsidRPr="00C47469">
              <w:rPr>
                <w:rFonts w:cstheme="minorHAnsi"/>
              </w:rPr>
              <w:t>Erstellung eines individuellen Entwicklungskonzepts bei einer Baumaßnahme zur Schaffung tiergerechter Haltungsbedingungen</w:t>
            </w:r>
          </w:p>
        </w:tc>
        <w:tc>
          <w:tcPr>
            <w:tcW w:w="5336" w:type="dxa"/>
            <w:vMerge/>
          </w:tcPr>
          <w:p w:rsidR="004A4D2A" w:rsidRPr="00D11004" w:rsidRDefault="004A4D2A" w:rsidP="004A4D2A">
            <w:pPr>
              <w:contextualSpacing/>
            </w:pPr>
          </w:p>
        </w:tc>
      </w:tr>
      <w:tr w:rsidR="004A4D2A" w:rsidRPr="00D11004" w:rsidTr="004A4D2A">
        <w:tc>
          <w:tcPr>
            <w:tcW w:w="8926" w:type="dxa"/>
            <w:gridSpan w:val="2"/>
            <w:shd w:val="clear" w:color="auto" w:fill="F2F2F2" w:themeFill="background1" w:themeFillShade="F2"/>
          </w:tcPr>
          <w:p w:rsidR="004A4D2A" w:rsidRPr="00D11004" w:rsidRDefault="004A4D2A" w:rsidP="004A4D2A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5336" w:type="dxa"/>
            <w:vMerge/>
            <w:shd w:val="clear" w:color="auto" w:fill="F2F2F2" w:themeFill="background1" w:themeFillShade="F2"/>
          </w:tcPr>
          <w:p w:rsidR="004A4D2A" w:rsidRPr="00D11004" w:rsidRDefault="004A4D2A" w:rsidP="004A4D2A">
            <w:pPr>
              <w:rPr>
                <w:rFonts w:cstheme="minorHAnsi"/>
                <w:b/>
              </w:rPr>
            </w:pPr>
          </w:p>
        </w:tc>
      </w:tr>
      <w:tr w:rsidR="004A4D2A" w:rsidRPr="00D11004" w:rsidTr="004A4D2A">
        <w:tc>
          <w:tcPr>
            <w:tcW w:w="8926" w:type="dxa"/>
            <w:gridSpan w:val="2"/>
            <w:shd w:val="clear" w:color="auto" w:fill="FFFFFF" w:themeFill="background1"/>
          </w:tcPr>
          <w:p w:rsidR="004A4D2A" w:rsidRPr="000F5719" w:rsidRDefault="004A4D2A" w:rsidP="004A4D2A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0F5719">
              <w:rPr>
                <w:rFonts w:cstheme="minorHAnsi"/>
              </w:rPr>
              <w:t xml:space="preserve">Stärkung der Wettbewerbsfähigkeit der tierhaltenden Betriebe und des </w:t>
            </w:r>
            <w:r>
              <w:rPr>
                <w:rFonts w:cstheme="minorHAnsi"/>
              </w:rPr>
              <w:t>Tierhaltungss</w:t>
            </w:r>
            <w:r w:rsidRPr="000F5719">
              <w:rPr>
                <w:rFonts w:cstheme="minorHAnsi"/>
              </w:rPr>
              <w:t>ektors</w:t>
            </w:r>
          </w:p>
          <w:p w:rsidR="004A4D2A" w:rsidRPr="000F5719" w:rsidRDefault="004A4D2A" w:rsidP="004A4D2A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proofErr w:type="gramStart"/>
            <w:r w:rsidRPr="000F5719">
              <w:rPr>
                <w:rFonts w:cstheme="minorHAnsi"/>
              </w:rPr>
              <w:t>Verbesserung</w:t>
            </w:r>
            <w:r>
              <w:rPr>
                <w:rFonts w:cstheme="minorHAnsi"/>
              </w:rPr>
              <w:t xml:space="preserve"> </w:t>
            </w:r>
            <w:r w:rsidRPr="000F5719">
              <w:rPr>
                <w:rFonts w:cstheme="minorHAnsi"/>
              </w:rPr>
              <w:t xml:space="preserve"> Tier</w:t>
            </w:r>
            <w:proofErr w:type="gramEnd"/>
            <w:r w:rsidRPr="000F5719">
              <w:rPr>
                <w:rFonts w:cstheme="minorHAnsi"/>
              </w:rPr>
              <w:t>- und Umweltschutz</w:t>
            </w:r>
          </w:p>
          <w:p w:rsidR="004A4D2A" w:rsidRPr="000F5719" w:rsidRDefault="004A4D2A" w:rsidP="004A4D2A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0F5719">
              <w:rPr>
                <w:rFonts w:cstheme="minorHAnsi"/>
              </w:rPr>
              <w:t>Effizienter(er) Einsatz von Ressourcen und Produktionsmittel</w:t>
            </w:r>
            <w:r>
              <w:rPr>
                <w:rFonts w:cstheme="minorHAnsi"/>
              </w:rPr>
              <w:t>n</w:t>
            </w:r>
          </w:p>
          <w:p w:rsidR="004A4D2A" w:rsidRPr="000F5719" w:rsidRDefault="004A4D2A" w:rsidP="004A4D2A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0F5719">
              <w:rPr>
                <w:rFonts w:cstheme="minorHAnsi"/>
              </w:rPr>
              <w:t>Nachhaltiges</w:t>
            </w:r>
            <w:r>
              <w:rPr>
                <w:rFonts w:cstheme="minorHAnsi"/>
              </w:rPr>
              <w:t>,</w:t>
            </w:r>
            <w:r w:rsidRPr="000F5719">
              <w:rPr>
                <w:rFonts w:cstheme="minorHAnsi"/>
              </w:rPr>
              <w:t xml:space="preserve"> ressourcenorientiertes landwirtschaftliches Bauen</w:t>
            </w:r>
          </w:p>
        </w:tc>
        <w:tc>
          <w:tcPr>
            <w:tcW w:w="5336" w:type="dxa"/>
            <w:vMerge/>
            <w:shd w:val="clear" w:color="auto" w:fill="FFFFFF" w:themeFill="background1"/>
          </w:tcPr>
          <w:p w:rsidR="004A4D2A" w:rsidRPr="00D11004" w:rsidRDefault="004A4D2A" w:rsidP="004A4D2A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4A4D2A" w:rsidRPr="00D11004" w:rsidTr="004A4D2A">
        <w:tc>
          <w:tcPr>
            <w:tcW w:w="8926" w:type="dxa"/>
            <w:gridSpan w:val="2"/>
            <w:shd w:val="clear" w:color="auto" w:fill="F2F2F2" w:themeFill="background1" w:themeFillShade="F2"/>
          </w:tcPr>
          <w:p w:rsidR="004A4D2A" w:rsidRPr="00D11004" w:rsidRDefault="004A4D2A" w:rsidP="004A4D2A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5336" w:type="dxa"/>
            <w:vMerge/>
            <w:shd w:val="clear" w:color="auto" w:fill="F2F2F2" w:themeFill="background1" w:themeFillShade="F2"/>
          </w:tcPr>
          <w:p w:rsidR="004A4D2A" w:rsidRPr="00D11004" w:rsidRDefault="004A4D2A" w:rsidP="004A4D2A">
            <w:pPr>
              <w:rPr>
                <w:rFonts w:cstheme="minorHAnsi"/>
                <w:b/>
              </w:rPr>
            </w:pPr>
          </w:p>
        </w:tc>
      </w:tr>
      <w:tr w:rsidR="004A4D2A" w:rsidRPr="00D11004" w:rsidTr="004A4D2A">
        <w:tc>
          <w:tcPr>
            <w:tcW w:w="1271" w:type="dxa"/>
          </w:tcPr>
          <w:p w:rsidR="004A4D2A" w:rsidRPr="00D11004" w:rsidRDefault="004A4D2A" w:rsidP="004A4D2A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7655" w:type="dxa"/>
          </w:tcPr>
          <w:p w:rsidR="004A4D2A" w:rsidRPr="00741A5F" w:rsidRDefault="004A4D2A" w:rsidP="004A4D2A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Vergleich verschiedener </w:t>
            </w:r>
            <w:r w:rsidRPr="00741A5F">
              <w:rPr>
                <w:rFonts w:cstheme="minorHAnsi"/>
              </w:rPr>
              <w:t>Haltungs</w:t>
            </w:r>
            <w:r>
              <w:rPr>
                <w:rFonts w:cstheme="minorHAnsi"/>
              </w:rPr>
              <w:t xml:space="preserve">formen und </w:t>
            </w:r>
            <w:r>
              <w:rPr>
                <w:rFonts w:cstheme="minorHAnsi"/>
              </w:rPr>
              <w:br/>
              <w:t>-</w:t>
            </w:r>
            <w:r w:rsidRPr="00741A5F">
              <w:rPr>
                <w:rFonts w:cstheme="minorHAnsi"/>
              </w:rPr>
              <w:t>systeme</w:t>
            </w:r>
            <w:r>
              <w:rPr>
                <w:rFonts w:cstheme="minorHAnsi"/>
              </w:rPr>
              <w:t xml:space="preserve"> unter den Aspekten Tier- und Umweltschutz sowie</w:t>
            </w:r>
            <w:r w:rsidRPr="00741A5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Hygiene</w:t>
            </w:r>
          </w:p>
          <w:p w:rsidR="004A4D2A" w:rsidRPr="00766846" w:rsidRDefault="004A4D2A" w:rsidP="004A4D2A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741A5F">
              <w:rPr>
                <w:rFonts w:cstheme="minorHAnsi"/>
              </w:rPr>
              <w:t>ewertung verschiedener baulicher Alternativen</w:t>
            </w:r>
            <w:r>
              <w:rPr>
                <w:rFonts w:cstheme="minorHAnsi"/>
              </w:rPr>
              <w:t xml:space="preserve"> (Neu- und Umbau)</w:t>
            </w:r>
            <w:r w:rsidRPr="00EC6491">
              <w:rPr>
                <w:rFonts w:cstheme="minorHAnsi"/>
              </w:rPr>
              <w:t xml:space="preserve"> auch unter Berücksichtigung immissionsschutzrechtlicher Rahmenbedingungen</w:t>
            </w:r>
          </w:p>
          <w:p w:rsidR="004A4D2A" w:rsidRDefault="004A4D2A" w:rsidP="004A4D2A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Erstellung von </w:t>
            </w:r>
            <w:r w:rsidRPr="00CD725A">
              <w:rPr>
                <w:rFonts w:cstheme="minorHAnsi"/>
              </w:rPr>
              <w:t>Raum- und Funktionsprogramm</w:t>
            </w:r>
            <w:r>
              <w:rPr>
                <w:rFonts w:cstheme="minorHAnsi"/>
              </w:rPr>
              <w:t>en</w:t>
            </w:r>
            <w:r w:rsidRPr="00CD725A">
              <w:rPr>
                <w:rFonts w:cstheme="minorHAnsi"/>
              </w:rPr>
              <w:t xml:space="preserve"> einschließlich Futter- und Dunglagerraum </w:t>
            </w:r>
            <w:r w:rsidRPr="00E379CE">
              <w:rPr>
                <w:rFonts w:cstheme="minorHAnsi"/>
              </w:rPr>
              <w:t>mit Abschätzung des Investitionsbedarfes</w:t>
            </w:r>
          </w:p>
          <w:p w:rsidR="004A4D2A" w:rsidRDefault="004A4D2A" w:rsidP="004A4D2A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741A5F">
              <w:rPr>
                <w:rFonts w:cstheme="minorHAnsi"/>
              </w:rPr>
              <w:t xml:space="preserve">Berücksichtigung </w:t>
            </w:r>
            <w:r>
              <w:rPr>
                <w:rFonts w:cstheme="minorHAnsi"/>
              </w:rPr>
              <w:t xml:space="preserve">der </w:t>
            </w:r>
            <w:r w:rsidRPr="00741A5F">
              <w:rPr>
                <w:rFonts w:cstheme="minorHAnsi"/>
              </w:rPr>
              <w:t>ökologische</w:t>
            </w:r>
            <w:r>
              <w:rPr>
                <w:rFonts w:cstheme="minorHAnsi"/>
              </w:rPr>
              <w:t>n</w:t>
            </w:r>
            <w:r w:rsidRPr="00741A5F">
              <w:rPr>
                <w:rFonts w:cstheme="minorHAnsi"/>
              </w:rPr>
              <w:t xml:space="preserve"> Erfordernisse und </w:t>
            </w:r>
            <w:r>
              <w:rPr>
                <w:rFonts w:cstheme="minorHAnsi"/>
              </w:rPr>
              <w:t xml:space="preserve">der </w:t>
            </w:r>
            <w:r w:rsidRPr="00741A5F">
              <w:rPr>
                <w:rFonts w:cstheme="minorHAnsi"/>
              </w:rPr>
              <w:t>Energieeffizienz</w:t>
            </w:r>
          </w:p>
          <w:p w:rsidR="004A4D2A" w:rsidRPr="00CD725A" w:rsidRDefault="004A4D2A" w:rsidP="004A4D2A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741A5F">
              <w:rPr>
                <w:rFonts w:cstheme="minorHAnsi"/>
              </w:rPr>
              <w:t xml:space="preserve">Unterstützung </w:t>
            </w:r>
            <w:r w:rsidRPr="00CD725A">
              <w:rPr>
                <w:rFonts w:cstheme="minorHAnsi"/>
              </w:rPr>
              <w:t>bei der Standortsuche und Standortplanung (fakultativ)</w:t>
            </w:r>
          </w:p>
          <w:p w:rsidR="004A4D2A" w:rsidRPr="00CD725A" w:rsidRDefault="004A4D2A" w:rsidP="004A4D2A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CD725A">
              <w:rPr>
                <w:rFonts w:cstheme="minorHAnsi"/>
              </w:rPr>
              <w:t>Stallklimaberechnung mit Dimensionierung der Zu- und Ablufttechnik (fakultativ)</w:t>
            </w:r>
          </w:p>
          <w:p w:rsidR="004A4D2A" w:rsidRPr="00741A5F" w:rsidRDefault="004A4D2A" w:rsidP="004A4D2A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Begleitung der Inbetriebnahme (fakultativ)</w:t>
            </w:r>
            <w:r w:rsidRPr="00741A5F">
              <w:rPr>
                <w:rFonts w:cstheme="minorHAnsi"/>
              </w:rPr>
              <w:t xml:space="preserve"> </w:t>
            </w:r>
          </w:p>
        </w:tc>
        <w:tc>
          <w:tcPr>
            <w:tcW w:w="5336" w:type="dxa"/>
            <w:vMerge/>
          </w:tcPr>
          <w:p w:rsidR="004A4D2A" w:rsidRPr="00D11004" w:rsidRDefault="004A4D2A" w:rsidP="004A4D2A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4A4D2A" w:rsidRPr="00D11004" w:rsidTr="004A4D2A">
        <w:tc>
          <w:tcPr>
            <w:tcW w:w="1271" w:type="dxa"/>
          </w:tcPr>
          <w:p w:rsidR="004A4D2A" w:rsidRPr="00D11004" w:rsidRDefault="004A4D2A" w:rsidP="004A4D2A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7655" w:type="dxa"/>
          </w:tcPr>
          <w:p w:rsidR="004A4D2A" w:rsidRDefault="004A4D2A" w:rsidP="004A4D2A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VDI Richtlinie 3894, KTBL-Abstandsrechner</w:t>
            </w:r>
          </w:p>
          <w:p w:rsidR="004A4D2A" w:rsidRDefault="004A4D2A" w:rsidP="004A4D2A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Daten- und Kartendienst der Landesanstalt für Umwelt, Messungen und Naturschutz (LUBW)</w:t>
            </w:r>
          </w:p>
          <w:p w:rsidR="004A4D2A" w:rsidRPr="000F5719" w:rsidRDefault="004A4D2A" w:rsidP="004A4D2A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F5719">
              <w:rPr>
                <w:rFonts w:cstheme="minorHAnsi"/>
              </w:rPr>
              <w:t>nwendungen LEL</w:t>
            </w:r>
          </w:p>
          <w:p w:rsidR="004A4D2A" w:rsidRPr="000F5719" w:rsidRDefault="004A4D2A" w:rsidP="004A4D2A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0F5719">
              <w:rPr>
                <w:rFonts w:cstheme="minorHAnsi"/>
              </w:rPr>
              <w:t>Stallkli</w:t>
            </w:r>
            <w:bookmarkStart w:id="0" w:name="_GoBack"/>
            <w:bookmarkEnd w:id="0"/>
            <w:r w:rsidRPr="000F5719">
              <w:rPr>
                <w:rFonts w:cstheme="minorHAnsi"/>
              </w:rPr>
              <w:t>maprogramme</w:t>
            </w:r>
          </w:p>
          <w:p w:rsidR="004A4D2A" w:rsidRPr="000F5719" w:rsidRDefault="004A4D2A" w:rsidP="004A4D2A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0F5719">
              <w:rPr>
                <w:rFonts w:cstheme="minorHAnsi"/>
              </w:rPr>
              <w:t>Raumplanungsprogramme Stall</w:t>
            </w:r>
          </w:p>
          <w:p w:rsidR="004A4D2A" w:rsidRPr="00CD725A" w:rsidRDefault="004A4D2A" w:rsidP="004A4D2A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0F5719">
              <w:rPr>
                <w:rFonts w:cstheme="minorHAnsi"/>
              </w:rPr>
              <w:t xml:space="preserve">Richtlinien </w:t>
            </w:r>
            <w:r>
              <w:rPr>
                <w:rFonts w:cstheme="minorHAnsi"/>
              </w:rPr>
              <w:t>Imm</w:t>
            </w:r>
            <w:r w:rsidRPr="000F5719">
              <w:rPr>
                <w:rFonts w:cstheme="minorHAnsi"/>
              </w:rPr>
              <w:t>issionsschutz</w:t>
            </w:r>
          </w:p>
        </w:tc>
        <w:tc>
          <w:tcPr>
            <w:tcW w:w="5336" w:type="dxa"/>
            <w:vMerge/>
          </w:tcPr>
          <w:p w:rsidR="004A4D2A" w:rsidRDefault="004A4D2A" w:rsidP="004A4D2A">
            <w:pPr>
              <w:numPr>
                <w:ilvl w:val="0"/>
                <w:numId w:val="10"/>
              </w:numPr>
              <w:contextualSpacing/>
            </w:pPr>
          </w:p>
        </w:tc>
      </w:tr>
      <w:tr w:rsidR="004A4D2A" w:rsidRPr="00D11004" w:rsidTr="004A4D2A">
        <w:tc>
          <w:tcPr>
            <w:tcW w:w="1271" w:type="dxa"/>
          </w:tcPr>
          <w:p w:rsidR="004A4D2A" w:rsidRPr="00FC2F08" w:rsidRDefault="004A4D2A" w:rsidP="004A4D2A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lastRenderedPageBreak/>
              <w:t>Anforderungen aus der ELER-Verordnung</w:t>
            </w:r>
          </w:p>
        </w:tc>
        <w:tc>
          <w:tcPr>
            <w:tcW w:w="7655" w:type="dxa"/>
          </w:tcPr>
          <w:p w:rsidR="004A4D2A" w:rsidRPr="004A4D2A" w:rsidRDefault="004A4D2A" w:rsidP="004A4D2A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4A4D2A">
              <w:rPr>
                <w:rFonts w:cstheme="minorHAnsi"/>
                <w:i/>
                <w:color w:val="808080" w:themeColor="background1" w:themeShade="80"/>
              </w:rPr>
              <w:t>Gesundheitliche Aspekte der Tierhaltung</w:t>
            </w:r>
          </w:p>
          <w:p w:rsidR="004A4D2A" w:rsidRPr="004A4D2A" w:rsidRDefault="004A4D2A" w:rsidP="004A4D2A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4A4D2A">
              <w:rPr>
                <w:rFonts w:cstheme="minorHAnsi"/>
                <w:i/>
                <w:color w:val="808080" w:themeColor="background1" w:themeShade="80"/>
              </w:rPr>
              <w:t>Verbesserung der Wirtschaftsleistung aller landwirtschaftlichen Betriebe</w:t>
            </w:r>
          </w:p>
          <w:p w:rsidR="004A4D2A" w:rsidRPr="004A4D2A" w:rsidRDefault="004A4D2A" w:rsidP="004A4D2A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4A4D2A">
              <w:rPr>
                <w:rFonts w:cstheme="minorHAnsi"/>
                <w:i/>
                <w:color w:val="808080" w:themeColor="background1" w:themeShade="80"/>
              </w:rPr>
              <w:t>Förderung der Ressourceneffizienz</w:t>
            </w:r>
          </w:p>
          <w:p w:rsidR="004A4D2A" w:rsidRPr="004A4D2A" w:rsidRDefault="004A4D2A" w:rsidP="004A4D2A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4A4D2A">
              <w:rPr>
                <w:rFonts w:cstheme="minorHAnsi"/>
                <w:i/>
                <w:color w:val="808080" w:themeColor="background1" w:themeShade="80"/>
              </w:rPr>
              <w:t>Effizienzsteigerung bei der Energienutzung in der Landwirtschaft</w:t>
            </w:r>
          </w:p>
          <w:p w:rsidR="004A4D2A" w:rsidRPr="004A4D2A" w:rsidRDefault="004A4D2A" w:rsidP="004A4D2A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4A4D2A">
              <w:rPr>
                <w:rFonts w:cstheme="minorHAnsi"/>
                <w:i/>
                <w:color w:val="808080" w:themeColor="background1" w:themeShade="80"/>
              </w:rPr>
              <w:t>Modernisierung von Betrieben, Schaffung von Wettbewerbsfähigkeit und Innovation</w:t>
            </w:r>
          </w:p>
          <w:p w:rsidR="004A4D2A" w:rsidRPr="004A4D2A" w:rsidRDefault="004A4D2A" w:rsidP="004A4D2A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4A4D2A">
              <w:rPr>
                <w:rFonts w:cstheme="minorHAnsi"/>
                <w:i/>
                <w:color w:val="808080" w:themeColor="background1" w:themeShade="80"/>
              </w:rPr>
              <w:t>Standards für die Sicherheit am Arbeitsplatz</w:t>
            </w:r>
          </w:p>
        </w:tc>
        <w:tc>
          <w:tcPr>
            <w:tcW w:w="5336" w:type="dxa"/>
            <w:vMerge/>
          </w:tcPr>
          <w:p w:rsidR="004A4D2A" w:rsidRPr="00417789" w:rsidRDefault="004A4D2A" w:rsidP="004A4D2A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A7C38"/>
    <w:multiLevelType w:val="hybridMultilevel"/>
    <w:tmpl w:val="45124B62"/>
    <w:lvl w:ilvl="0" w:tplc="0407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A4D2A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E5A4C01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5</cp:revision>
  <cp:lastPrinted>2017-08-07T16:21:00Z</cp:lastPrinted>
  <dcterms:created xsi:type="dcterms:W3CDTF">2021-05-11T05:26:00Z</dcterms:created>
  <dcterms:modified xsi:type="dcterms:W3CDTF">2021-05-19T06:21:00Z</dcterms:modified>
</cp:coreProperties>
</file>