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230"/>
        <w:gridCol w:w="5642"/>
      </w:tblGrid>
      <w:tr w:rsidR="00417789" w:rsidRPr="00D11004" w:rsidTr="0089717D">
        <w:tc>
          <w:tcPr>
            <w:tcW w:w="8926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89717D">
              <w:rPr>
                <w:i/>
              </w:rPr>
              <w:t>143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89717D" w:rsidRPr="00D11004" w:rsidTr="0089717D">
        <w:tc>
          <w:tcPr>
            <w:tcW w:w="1696" w:type="dxa"/>
          </w:tcPr>
          <w:p w:rsidR="0089717D" w:rsidRPr="00D11004" w:rsidRDefault="0089717D" w:rsidP="0089717D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230" w:type="dxa"/>
          </w:tcPr>
          <w:p w:rsidR="0089717D" w:rsidRPr="002A56D2" w:rsidRDefault="0089717D" w:rsidP="0089717D">
            <w:pPr>
              <w:rPr>
                <w:rFonts w:cstheme="minorHAnsi"/>
                <w:b/>
                <w:i/>
              </w:rPr>
            </w:pPr>
            <w:r w:rsidRPr="002A56D2">
              <w:rPr>
                <w:rFonts w:cstheme="minorHAnsi"/>
                <w:b/>
                <w:i/>
              </w:rPr>
              <w:t xml:space="preserve">Spezialmodul </w:t>
            </w:r>
            <w:r>
              <w:rPr>
                <w:rFonts w:cstheme="minorHAnsi"/>
                <w:b/>
                <w:i/>
              </w:rPr>
              <w:t xml:space="preserve">Optimierung </w:t>
            </w:r>
            <w:proofErr w:type="spellStart"/>
            <w:r w:rsidRPr="002A56D2">
              <w:rPr>
                <w:rFonts w:cstheme="minorHAnsi"/>
                <w:b/>
                <w:i/>
              </w:rPr>
              <w:t>Tierwohl</w:t>
            </w:r>
            <w:proofErr w:type="spellEnd"/>
          </w:p>
          <w:p w:rsidR="0089717D" w:rsidRPr="002A56D2" w:rsidRDefault="0089717D" w:rsidP="0089717D">
            <w:pPr>
              <w:rPr>
                <w:rFonts w:cstheme="minorHAnsi"/>
                <w:b/>
                <w:i/>
              </w:rPr>
            </w:pPr>
            <w:r w:rsidRPr="002A56D2">
              <w:rPr>
                <w:rFonts w:cstheme="minorHAnsi"/>
                <w:b/>
                <w:i/>
              </w:rPr>
              <w:t xml:space="preserve">Tierarten: </w:t>
            </w:r>
            <w:r>
              <w:rPr>
                <w:rFonts w:cstheme="minorHAnsi"/>
                <w:b/>
                <w:i/>
              </w:rPr>
              <w:t xml:space="preserve">Rinder, </w:t>
            </w:r>
            <w:r w:rsidRPr="002A56D2">
              <w:rPr>
                <w:rFonts w:cstheme="minorHAnsi"/>
                <w:b/>
                <w:i/>
              </w:rPr>
              <w:t>Schweine, Geflügel,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2A56D2">
              <w:rPr>
                <w:rFonts w:cstheme="minorHAnsi"/>
                <w:b/>
                <w:i/>
              </w:rPr>
              <w:t>weitere</w:t>
            </w:r>
          </w:p>
        </w:tc>
        <w:tc>
          <w:tcPr>
            <w:tcW w:w="5642" w:type="dxa"/>
            <w:vMerge w:val="restart"/>
          </w:tcPr>
          <w:p w:rsidR="0089717D" w:rsidRPr="00D11004" w:rsidRDefault="0089717D" w:rsidP="0089717D">
            <w:pPr>
              <w:rPr>
                <w:b/>
                <w:i/>
              </w:rPr>
            </w:pPr>
          </w:p>
        </w:tc>
      </w:tr>
      <w:tr w:rsidR="0089717D" w:rsidRPr="00D11004" w:rsidTr="0089717D">
        <w:tc>
          <w:tcPr>
            <w:tcW w:w="1696" w:type="dxa"/>
          </w:tcPr>
          <w:p w:rsidR="0089717D" w:rsidRPr="00D11004" w:rsidRDefault="0089717D" w:rsidP="0089717D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230" w:type="dxa"/>
          </w:tcPr>
          <w:p w:rsidR="0089717D" w:rsidRPr="002A56D2" w:rsidRDefault="0089717D" w:rsidP="0089717D">
            <w:r>
              <w:t xml:space="preserve">Prüfung, Optimierung und Weiterentwicklung des bestehenden Haltungsverfahrens in Bezug auf </w:t>
            </w:r>
            <w:proofErr w:type="spellStart"/>
            <w:r>
              <w:t>Tierwohl</w:t>
            </w:r>
            <w:proofErr w:type="spellEnd"/>
          </w:p>
        </w:tc>
        <w:tc>
          <w:tcPr>
            <w:tcW w:w="5642" w:type="dxa"/>
            <w:vMerge/>
          </w:tcPr>
          <w:p w:rsidR="0089717D" w:rsidRPr="00D11004" w:rsidRDefault="0089717D" w:rsidP="0089717D">
            <w:pPr>
              <w:contextualSpacing/>
            </w:pPr>
          </w:p>
        </w:tc>
      </w:tr>
      <w:tr w:rsidR="0089717D" w:rsidRPr="00D11004" w:rsidTr="0089717D">
        <w:tc>
          <w:tcPr>
            <w:tcW w:w="8926" w:type="dxa"/>
            <w:gridSpan w:val="2"/>
            <w:shd w:val="clear" w:color="auto" w:fill="F2F2F2" w:themeFill="background1" w:themeFillShade="F2"/>
          </w:tcPr>
          <w:p w:rsidR="0089717D" w:rsidRPr="00D11004" w:rsidRDefault="0089717D" w:rsidP="0089717D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5642" w:type="dxa"/>
            <w:vMerge/>
            <w:shd w:val="clear" w:color="auto" w:fill="F2F2F2" w:themeFill="background1" w:themeFillShade="F2"/>
          </w:tcPr>
          <w:p w:rsidR="0089717D" w:rsidRPr="00D11004" w:rsidRDefault="0089717D" w:rsidP="0089717D">
            <w:pPr>
              <w:rPr>
                <w:rFonts w:cstheme="minorHAnsi"/>
                <w:b/>
              </w:rPr>
            </w:pPr>
          </w:p>
        </w:tc>
      </w:tr>
      <w:tr w:rsidR="0089717D" w:rsidRPr="00D11004" w:rsidTr="0089717D">
        <w:tc>
          <w:tcPr>
            <w:tcW w:w="8926" w:type="dxa"/>
            <w:gridSpan w:val="2"/>
            <w:shd w:val="clear" w:color="auto" w:fill="FFFFFF" w:themeFill="background1"/>
          </w:tcPr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 w:rsidRPr="002A56D2">
              <w:t>Stärkung der Wettbewerbsfähigkeit von tierhaltenden Betrieben (Rind, Schwein, Geflügel</w:t>
            </w:r>
            <w:r>
              <w:t>, Schaf, Ziege, Pferd, etc.</w:t>
            </w:r>
            <w:r w:rsidRPr="002A56D2">
              <w:t>) durch Verbesserung des Tierwohls</w:t>
            </w:r>
          </w:p>
          <w:p w:rsidR="0089717D" w:rsidRDefault="0089717D" w:rsidP="0089717D">
            <w:pPr>
              <w:pStyle w:val="Listenabsatz"/>
              <w:numPr>
                <w:ilvl w:val="0"/>
                <w:numId w:val="16"/>
              </w:numPr>
            </w:pPr>
            <w:r w:rsidRPr="002A56D2">
              <w:t>Effizienter Einsatz von Ressourcen und Produktionsmitteln</w:t>
            </w:r>
          </w:p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>
              <w:t>Vermeidung bzw. Reduzierung von Behandlungsmaßnahmen</w:t>
            </w:r>
          </w:p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 w:rsidRPr="002A56D2">
              <w:t>Verbesserung und Weiterentwicklung von tiergerechten Haltungs- und Produktionsverfahren</w:t>
            </w:r>
          </w:p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 w:rsidRPr="002A56D2">
              <w:t>Umsetzung der Eigenkontrolle Tierschutz (§11, Abs. 8 TierSchG)</w:t>
            </w:r>
          </w:p>
        </w:tc>
        <w:tc>
          <w:tcPr>
            <w:tcW w:w="5642" w:type="dxa"/>
            <w:vMerge/>
            <w:shd w:val="clear" w:color="auto" w:fill="FFFFFF" w:themeFill="background1"/>
          </w:tcPr>
          <w:p w:rsidR="0089717D" w:rsidRPr="00D11004" w:rsidRDefault="0089717D" w:rsidP="0089717D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89717D" w:rsidRPr="00D11004" w:rsidTr="0089717D">
        <w:tc>
          <w:tcPr>
            <w:tcW w:w="8926" w:type="dxa"/>
            <w:gridSpan w:val="2"/>
            <w:shd w:val="clear" w:color="auto" w:fill="F2F2F2" w:themeFill="background1" w:themeFillShade="F2"/>
          </w:tcPr>
          <w:p w:rsidR="0089717D" w:rsidRPr="00D11004" w:rsidRDefault="0089717D" w:rsidP="0089717D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5642" w:type="dxa"/>
            <w:vMerge/>
            <w:shd w:val="clear" w:color="auto" w:fill="F2F2F2" w:themeFill="background1" w:themeFillShade="F2"/>
          </w:tcPr>
          <w:p w:rsidR="0089717D" w:rsidRPr="00D11004" w:rsidRDefault="0089717D" w:rsidP="0089717D">
            <w:pPr>
              <w:rPr>
                <w:rFonts w:cstheme="minorHAnsi"/>
                <w:b/>
              </w:rPr>
            </w:pPr>
          </w:p>
        </w:tc>
      </w:tr>
      <w:tr w:rsidR="0089717D" w:rsidRPr="00D11004" w:rsidTr="0089717D">
        <w:tc>
          <w:tcPr>
            <w:tcW w:w="1696" w:type="dxa"/>
          </w:tcPr>
          <w:p w:rsidR="0089717D" w:rsidRPr="00D11004" w:rsidRDefault="0089717D" w:rsidP="0089717D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7230" w:type="dxa"/>
          </w:tcPr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 w:rsidRPr="002A56D2">
              <w:t>Bestandsaufnahme</w:t>
            </w:r>
            <w:r>
              <w:t xml:space="preserve"> der Ist-Situation</w:t>
            </w:r>
          </w:p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>
              <w:t>Bewertung</w:t>
            </w:r>
            <w:r w:rsidRPr="002A56D2">
              <w:t xml:space="preserve"> der Haltung</w:t>
            </w:r>
            <w:r>
              <w:t xml:space="preserve"> und des Managements</w:t>
            </w:r>
          </w:p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>
              <w:t>Handlungsempfehlungen zur Verbesserung von</w:t>
            </w:r>
            <w:r w:rsidRPr="002A56D2">
              <w:t xml:space="preserve"> Haltungssystem</w:t>
            </w:r>
            <w:r>
              <w:t xml:space="preserve"> und Management </w:t>
            </w:r>
          </w:p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 w:rsidRPr="00F86953">
              <w:t xml:space="preserve">Beurteilung des Stallklimas </w:t>
            </w:r>
          </w:p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 w:rsidRPr="002A56D2">
              <w:t>Erstellung eines Maßnahmenplans</w:t>
            </w:r>
          </w:p>
          <w:p w:rsidR="0089717D" w:rsidRDefault="0089717D" w:rsidP="0089717D">
            <w:pPr>
              <w:pStyle w:val="Listenabsatz"/>
              <w:numPr>
                <w:ilvl w:val="0"/>
                <w:numId w:val="16"/>
              </w:numPr>
            </w:pPr>
            <w:r w:rsidRPr="002A56D2">
              <w:t>Anforderungen Eigenkontrolle</w:t>
            </w:r>
            <w:r>
              <w:t xml:space="preserve"> gemäß Tierschutzgesetz</w:t>
            </w:r>
          </w:p>
          <w:p w:rsidR="0089717D" w:rsidRDefault="0089717D" w:rsidP="0089717D">
            <w:pPr>
              <w:pStyle w:val="Listenabsatz"/>
              <w:numPr>
                <w:ilvl w:val="0"/>
                <w:numId w:val="16"/>
              </w:numPr>
            </w:pPr>
            <w:r w:rsidRPr="002A56D2">
              <w:t xml:space="preserve"> Informationen zu Standards für </w:t>
            </w:r>
            <w:proofErr w:type="spellStart"/>
            <w:r w:rsidRPr="002A56D2">
              <w:t>Tierwohl</w:t>
            </w:r>
            <w:proofErr w:type="spellEnd"/>
            <w:r w:rsidRPr="002A56D2">
              <w:t xml:space="preserve"> und Tierschutzlabels</w:t>
            </w:r>
            <w:r>
              <w:t xml:space="preserve"> (fakultativ)</w:t>
            </w:r>
          </w:p>
          <w:p w:rsidR="0089717D" w:rsidRPr="002A56D2" w:rsidRDefault="0089717D" w:rsidP="0089717D">
            <w:pPr>
              <w:pStyle w:val="Listenabsatz"/>
              <w:numPr>
                <w:ilvl w:val="0"/>
                <w:numId w:val="16"/>
              </w:numPr>
            </w:pPr>
            <w:r>
              <w:t xml:space="preserve">Weiterentwicklung </w:t>
            </w:r>
            <w:r w:rsidRPr="002A56D2">
              <w:t>von tiergerechten Haltungs- und Produktionsverfahren</w:t>
            </w:r>
            <w:r>
              <w:t xml:space="preserve"> (fakultativ)</w:t>
            </w:r>
            <w:r w:rsidRPr="00F86953">
              <w:t xml:space="preserve"> </w:t>
            </w:r>
          </w:p>
        </w:tc>
        <w:tc>
          <w:tcPr>
            <w:tcW w:w="5642" w:type="dxa"/>
            <w:vMerge/>
          </w:tcPr>
          <w:p w:rsidR="0089717D" w:rsidRPr="00D11004" w:rsidRDefault="0089717D" w:rsidP="0089717D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89717D" w:rsidRPr="00D11004" w:rsidTr="0089717D">
        <w:tc>
          <w:tcPr>
            <w:tcW w:w="1696" w:type="dxa"/>
          </w:tcPr>
          <w:p w:rsidR="0089717D" w:rsidRPr="00D11004" w:rsidRDefault="0089717D" w:rsidP="0089717D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230" w:type="dxa"/>
          </w:tcPr>
          <w:p w:rsidR="0089717D" w:rsidRPr="002A56D2" w:rsidRDefault="0089717D" w:rsidP="0089717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2A56D2">
              <w:rPr>
                <w:rFonts w:cstheme="minorHAnsi"/>
              </w:rPr>
              <w:t>Checklisten „Haltung und tierbezogene Indikatoren“</w:t>
            </w:r>
          </w:p>
          <w:p w:rsidR="0089717D" w:rsidRDefault="0089717D" w:rsidP="0089717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Tabellenwerte für Luftraten der DIN 18910</w:t>
            </w:r>
          </w:p>
          <w:p w:rsidR="0089717D" w:rsidRPr="002A56D2" w:rsidRDefault="0089717D" w:rsidP="0089717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204585">
              <w:rPr>
                <w:rFonts w:cstheme="minorHAnsi"/>
              </w:rPr>
              <w:t>Beurteilung von Stallklima u. a.</w:t>
            </w:r>
          </w:p>
        </w:tc>
        <w:tc>
          <w:tcPr>
            <w:tcW w:w="5642" w:type="dxa"/>
            <w:vMerge/>
          </w:tcPr>
          <w:p w:rsidR="0089717D" w:rsidRDefault="0089717D" w:rsidP="0089717D">
            <w:pPr>
              <w:numPr>
                <w:ilvl w:val="0"/>
                <w:numId w:val="10"/>
              </w:numPr>
              <w:contextualSpacing/>
            </w:pPr>
          </w:p>
        </w:tc>
      </w:tr>
      <w:tr w:rsidR="0089717D" w:rsidRPr="00D11004" w:rsidTr="0089717D">
        <w:tc>
          <w:tcPr>
            <w:tcW w:w="1696" w:type="dxa"/>
          </w:tcPr>
          <w:p w:rsidR="0089717D" w:rsidRPr="00FC2F08" w:rsidRDefault="0089717D" w:rsidP="0089717D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  <w:bookmarkStart w:id="0" w:name="_GoBack"/>
            <w:bookmarkEnd w:id="0"/>
          </w:p>
        </w:tc>
        <w:tc>
          <w:tcPr>
            <w:tcW w:w="7230" w:type="dxa"/>
          </w:tcPr>
          <w:p w:rsidR="0089717D" w:rsidRPr="0089717D" w:rsidRDefault="0089717D" w:rsidP="0089717D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9717D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89717D" w:rsidRPr="0089717D" w:rsidRDefault="0089717D" w:rsidP="0089717D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9717D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89717D" w:rsidRPr="0089717D" w:rsidRDefault="0089717D" w:rsidP="0089717D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9717D">
              <w:rPr>
                <w:rFonts w:cstheme="minorHAnsi"/>
                <w:i/>
                <w:color w:val="808080" w:themeColor="background1" w:themeShade="80"/>
              </w:rPr>
              <w:t>Sicherheitsstandards im Zusammenhang mit dem landwirtschaftlichen Betrieb</w:t>
            </w:r>
          </w:p>
        </w:tc>
        <w:tc>
          <w:tcPr>
            <w:tcW w:w="5642" w:type="dxa"/>
            <w:vMerge/>
          </w:tcPr>
          <w:p w:rsidR="0089717D" w:rsidRPr="00417789" w:rsidRDefault="0089717D" w:rsidP="0089717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45124B62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BAD7F38"/>
    <w:multiLevelType w:val="hybridMultilevel"/>
    <w:tmpl w:val="DA9C2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9717D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2712112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2021-05-21T05:14:00Z</dcterms:modified>
</cp:coreProperties>
</file>