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BA0DA2">
              <w:rPr>
                <w:i/>
              </w:rPr>
              <w:t>134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BA0DA2" w:rsidRPr="00D11004" w:rsidTr="00FC2F08">
        <w:tc>
          <w:tcPr>
            <w:tcW w:w="2122" w:type="dxa"/>
          </w:tcPr>
          <w:p w:rsidR="00BA0DA2" w:rsidRPr="00D11004" w:rsidRDefault="00BA0DA2" w:rsidP="00BA0DA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BA0DA2" w:rsidRPr="00A56B8A" w:rsidRDefault="00BA0DA2" w:rsidP="00BA0DA2">
            <w:pPr>
              <w:rPr>
                <w:b/>
                <w:i/>
              </w:rPr>
            </w:pPr>
            <w:r w:rsidRPr="00A56B8A">
              <w:rPr>
                <w:b/>
                <w:i/>
              </w:rPr>
              <w:t>Spezialmodul Integrierter/</w:t>
            </w:r>
            <w:r>
              <w:rPr>
                <w:b/>
                <w:i/>
              </w:rPr>
              <w:t>B</w:t>
            </w:r>
            <w:r w:rsidRPr="00A56B8A">
              <w:rPr>
                <w:b/>
                <w:i/>
              </w:rPr>
              <w:t xml:space="preserve">iologischer Pflanzenschutz </w:t>
            </w:r>
            <w:r>
              <w:rPr>
                <w:b/>
                <w:i/>
              </w:rPr>
              <w:t xml:space="preserve">im </w:t>
            </w:r>
            <w:r w:rsidRPr="00A56B8A">
              <w:rPr>
                <w:b/>
                <w:i/>
              </w:rPr>
              <w:t>Gartenbau</w:t>
            </w:r>
          </w:p>
        </w:tc>
        <w:tc>
          <w:tcPr>
            <w:tcW w:w="6470" w:type="dxa"/>
            <w:vMerge w:val="restart"/>
          </w:tcPr>
          <w:p w:rsidR="00BA0DA2" w:rsidRPr="00D11004" w:rsidRDefault="00BA0DA2" w:rsidP="00BA0DA2">
            <w:pPr>
              <w:rPr>
                <w:b/>
                <w:i/>
              </w:rPr>
            </w:pPr>
          </w:p>
        </w:tc>
      </w:tr>
      <w:tr w:rsidR="00BA0DA2" w:rsidRPr="00D11004" w:rsidTr="00FC2F08">
        <w:tc>
          <w:tcPr>
            <w:tcW w:w="2122" w:type="dxa"/>
          </w:tcPr>
          <w:p w:rsidR="00BA0DA2" w:rsidRPr="00D11004" w:rsidRDefault="00BA0DA2" w:rsidP="00BA0DA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BA0DA2" w:rsidRPr="00A56B8A" w:rsidRDefault="00BA0DA2" w:rsidP="00BA0DA2">
            <w:r w:rsidRPr="00862EED">
              <w:rPr>
                <w:rFonts w:cstheme="minorHAnsi"/>
              </w:rPr>
              <w:t>Optimierung der Produktion und langfristige Strategie hinsichtlich des integrierten und biologischen Pflanzenschutzes</w:t>
            </w:r>
          </w:p>
        </w:tc>
        <w:tc>
          <w:tcPr>
            <w:tcW w:w="6470" w:type="dxa"/>
            <w:vMerge/>
          </w:tcPr>
          <w:p w:rsidR="00BA0DA2" w:rsidRPr="00D11004" w:rsidRDefault="00BA0DA2" w:rsidP="00BA0DA2">
            <w:pPr>
              <w:contextualSpacing/>
            </w:pPr>
          </w:p>
        </w:tc>
      </w:tr>
      <w:tr w:rsidR="00BA0DA2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BA0DA2" w:rsidRPr="00D11004" w:rsidRDefault="00BA0DA2" w:rsidP="00BA0DA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BA0DA2" w:rsidRPr="00D11004" w:rsidRDefault="00BA0DA2" w:rsidP="00BA0DA2">
            <w:pPr>
              <w:rPr>
                <w:rFonts w:cstheme="minorHAnsi"/>
                <w:b/>
              </w:rPr>
            </w:pPr>
          </w:p>
        </w:tc>
      </w:tr>
      <w:tr w:rsidR="00BA0DA2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BA0DA2" w:rsidRPr="00A56B8A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56B8A">
              <w:rPr>
                <w:rFonts w:cstheme="minorHAnsi"/>
              </w:rPr>
              <w:t>Effizienter(er) und damit umweltschonender Einsatz von Ressourcen und Produktionsmitteln</w:t>
            </w:r>
          </w:p>
          <w:p w:rsidR="00BA0DA2" w:rsidRPr="00A56B8A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56B8A">
              <w:rPr>
                <w:rFonts w:cstheme="minorHAnsi"/>
              </w:rPr>
              <w:t xml:space="preserve">Optimierung des Risikomanagements in Gartenbaubetrieben </w:t>
            </w:r>
            <w:r>
              <w:rPr>
                <w:rFonts w:cstheme="minorHAnsi"/>
              </w:rPr>
              <w:t xml:space="preserve">z. B. </w:t>
            </w:r>
            <w:r w:rsidRPr="00A56B8A">
              <w:rPr>
                <w:rFonts w:cstheme="minorHAnsi"/>
              </w:rPr>
              <w:t>durch innovative Anbaustrategien</w:t>
            </w:r>
          </w:p>
          <w:p w:rsidR="00BA0DA2" w:rsidRPr="00A56B8A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56B8A">
              <w:rPr>
                <w:rFonts w:cstheme="minorHAnsi"/>
              </w:rPr>
              <w:t>Verringerung der klimarelevanten Emissionen im Gartenbau durch ressourcenschonende Bewirtschaftungsweisen</w:t>
            </w:r>
          </w:p>
          <w:p w:rsidR="00BA0DA2" w:rsidRPr="00A56B8A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56B8A">
              <w:rPr>
                <w:rFonts w:cstheme="minorHAnsi"/>
              </w:rPr>
              <w:t>Umsetzung von Grundanforderungen und Standards gemäß Horizontaler Verordnung</w:t>
            </w:r>
          </w:p>
          <w:p w:rsidR="00BA0DA2" w:rsidRPr="00A56B8A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56B8A">
              <w:rPr>
                <w:rFonts w:cstheme="minorHAnsi"/>
              </w:rPr>
              <w:t>Umsetzung von Maßnahmen zur Anpassung an die Auswirkungen des Klimawandels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BA0DA2" w:rsidRPr="00D11004" w:rsidRDefault="00BA0DA2" w:rsidP="00BA0DA2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BA0DA2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BA0DA2" w:rsidRPr="00D11004" w:rsidRDefault="00BA0DA2" w:rsidP="00BA0DA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BA0DA2" w:rsidRPr="00D11004" w:rsidRDefault="00BA0DA2" w:rsidP="00BA0DA2">
            <w:pPr>
              <w:rPr>
                <w:rFonts w:cstheme="minorHAnsi"/>
                <w:b/>
              </w:rPr>
            </w:pPr>
          </w:p>
        </w:tc>
      </w:tr>
      <w:tr w:rsidR="00BA0DA2" w:rsidRPr="00D11004" w:rsidTr="00FC2F08">
        <w:tc>
          <w:tcPr>
            <w:tcW w:w="2122" w:type="dxa"/>
          </w:tcPr>
          <w:p w:rsidR="00BA0DA2" w:rsidRPr="00D11004" w:rsidRDefault="00BA0DA2" w:rsidP="00BA0DA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BA0DA2" w:rsidRPr="00F510E7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F510E7">
              <w:rPr>
                <w:rFonts w:cs="Arial"/>
              </w:rPr>
              <w:t>Optimierung des Pflanzenschutzes hinsichtlich Verfahren und Pflanzenschutzmitteleinsatz</w:t>
            </w:r>
          </w:p>
          <w:p w:rsidR="00BA0DA2" w:rsidRDefault="00BA0DA2" w:rsidP="00BA0DA2">
            <w:pPr>
              <w:numPr>
                <w:ilvl w:val="0"/>
                <w:numId w:val="16"/>
              </w:numPr>
              <w:contextualSpacing/>
              <w:rPr>
                <w:rFonts w:cstheme="minorHAnsi"/>
              </w:rPr>
            </w:pPr>
            <w:r w:rsidRPr="00F510E7">
              <w:rPr>
                <w:rFonts w:cstheme="minorHAnsi"/>
              </w:rPr>
              <w:t xml:space="preserve">Biologischer Pflanzenschutz, insbesondere </w:t>
            </w:r>
            <w:proofErr w:type="spellStart"/>
            <w:r w:rsidRPr="00F510E7">
              <w:rPr>
                <w:rFonts w:cstheme="minorHAnsi"/>
              </w:rPr>
              <w:t>Nützlingseinsatz</w:t>
            </w:r>
            <w:proofErr w:type="spellEnd"/>
          </w:p>
          <w:p w:rsidR="00BA0DA2" w:rsidRPr="00F510E7" w:rsidRDefault="00BA0DA2" w:rsidP="00BA0DA2">
            <w:pPr>
              <w:numPr>
                <w:ilvl w:val="0"/>
                <w:numId w:val="16"/>
              </w:numPr>
              <w:contextualSpacing/>
              <w:rPr>
                <w:rFonts w:cstheme="minorHAnsi"/>
              </w:rPr>
            </w:pPr>
            <w:r w:rsidRPr="0063732F">
              <w:rPr>
                <w:rFonts w:cstheme="minorHAnsi"/>
              </w:rPr>
              <w:t>Abstimmung des Pflanzenschutzes auf die Kulturen, im Gewächshaus und Freiland</w:t>
            </w:r>
          </w:p>
        </w:tc>
        <w:tc>
          <w:tcPr>
            <w:tcW w:w="6470" w:type="dxa"/>
            <w:vMerge/>
          </w:tcPr>
          <w:p w:rsidR="00BA0DA2" w:rsidRPr="00D11004" w:rsidRDefault="00BA0DA2" w:rsidP="00BA0DA2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BA0DA2" w:rsidRPr="00D11004" w:rsidTr="00FC2F08">
        <w:tc>
          <w:tcPr>
            <w:tcW w:w="2122" w:type="dxa"/>
          </w:tcPr>
          <w:p w:rsidR="00BA0DA2" w:rsidRPr="00D11004" w:rsidRDefault="00BA0DA2" w:rsidP="00BA0DA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BA0DA2" w:rsidRPr="0040314C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0314C">
              <w:rPr>
                <w:rFonts w:cstheme="minorHAnsi"/>
              </w:rPr>
              <w:t>Zulassungsdatenbank Pflanzenschutz (PAPI)</w:t>
            </w:r>
          </w:p>
          <w:p w:rsidR="00BA0DA2" w:rsidRPr="0040314C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0314C">
              <w:rPr>
                <w:rFonts w:cstheme="minorHAnsi"/>
              </w:rPr>
              <w:t>Prognoseprogramm (z. B. ISIP)</w:t>
            </w:r>
          </w:p>
          <w:p w:rsidR="00BA0DA2" w:rsidRPr="0040314C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0314C">
              <w:rPr>
                <w:rFonts w:cstheme="minorHAnsi"/>
              </w:rPr>
              <w:t>Labordiagnostik z.</w:t>
            </w:r>
            <w:r>
              <w:rPr>
                <w:rFonts w:cstheme="minorHAnsi"/>
              </w:rPr>
              <w:t xml:space="preserve"> </w:t>
            </w:r>
            <w:r w:rsidRPr="0040314C">
              <w:rPr>
                <w:rFonts w:cstheme="minorHAnsi"/>
              </w:rPr>
              <w:t>B. durch das Landwirtschaftliche Technologiezentrum Augustenberg</w:t>
            </w:r>
          </w:p>
          <w:p w:rsidR="00BA0DA2" w:rsidRPr="0040314C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0314C">
              <w:rPr>
                <w:rFonts w:cstheme="minorHAnsi"/>
              </w:rPr>
              <w:t>GQS</w:t>
            </w:r>
            <w:r w:rsidRPr="0040314C">
              <w:rPr>
                <w:rFonts w:cstheme="minorHAnsi"/>
                <w:vertAlign w:val="subscript"/>
              </w:rPr>
              <w:t>BW</w:t>
            </w:r>
            <w:r w:rsidRPr="0040314C">
              <w:rPr>
                <w:rFonts w:cstheme="minorHAnsi"/>
              </w:rPr>
              <w:t xml:space="preserve"> Hof-Check</w:t>
            </w:r>
          </w:p>
          <w:p w:rsidR="00BA0DA2" w:rsidRPr="00A56B8A" w:rsidRDefault="00BA0DA2" w:rsidP="00BA0DA2">
            <w:pPr>
              <w:pStyle w:val="Listenabsatz"/>
              <w:numPr>
                <w:ilvl w:val="0"/>
                <w:numId w:val="16"/>
              </w:numPr>
            </w:pPr>
            <w:r w:rsidRPr="0040314C">
              <w:rPr>
                <w:rFonts w:cstheme="minorHAnsi"/>
              </w:rPr>
              <w:t>Vergleich des Pflanzenschutzeinsatzes mit vergleichbaren Betrieben (Horizontalvergleich)</w:t>
            </w:r>
          </w:p>
        </w:tc>
        <w:tc>
          <w:tcPr>
            <w:tcW w:w="6470" w:type="dxa"/>
            <w:vMerge/>
          </w:tcPr>
          <w:p w:rsidR="00BA0DA2" w:rsidRDefault="00BA0DA2" w:rsidP="00BA0DA2">
            <w:pPr>
              <w:numPr>
                <w:ilvl w:val="0"/>
                <w:numId w:val="10"/>
              </w:numPr>
              <w:contextualSpacing/>
            </w:pPr>
          </w:p>
        </w:tc>
      </w:tr>
      <w:tr w:rsidR="00BA0DA2" w:rsidRPr="00BA0DA2" w:rsidTr="00FC2F08">
        <w:tc>
          <w:tcPr>
            <w:tcW w:w="2122" w:type="dxa"/>
          </w:tcPr>
          <w:p w:rsidR="00BA0DA2" w:rsidRPr="00BA0DA2" w:rsidRDefault="00BA0DA2" w:rsidP="00BA0DA2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BA0DA2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ELER-Verordnung</w:t>
            </w:r>
          </w:p>
        </w:tc>
        <w:tc>
          <w:tcPr>
            <w:tcW w:w="5670" w:type="dxa"/>
          </w:tcPr>
          <w:p w:rsidR="00BA0DA2" w:rsidRPr="00BA0DA2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BA0DA2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BA0DA2" w:rsidRPr="00BA0DA2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BA0DA2">
              <w:rPr>
                <w:rFonts w:cstheme="minorHAnsi"/>
                <w:i/>
                <w:color w:val="808080" w:themeColor="background1" w:themeShade="80"/>
              </w:rPr>
              <w:t>Verbesserung der Wasserwirtschaft, einschließlich des Umgangs mit Schädlingsbekämpfungsmitteln</w:t>
            </w:r>
          </w:p>
          <w:p w:rsidR="00BA0DA2" w:rsidRPr="00BA0DA2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BA0DA2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BA0DA2" w:rsidRPr="00BA0DA2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BA0DA2">
              <w:rPr>
                <w:rFonts w:cstheme="minorHAnsi"/>
                <w:i/>
                <w:color w:val="808080" w:themeColor="background1" w:themeShade="80"/>
              </w:rPr>
              <w:t>Anforderungen für die Umsetzung von Artikel 55 der Verordnung (EG) Nr. 1107/2009, insbesondere die Einhaltung der allgemeinen Grundsätze des integrierten Pflanzenschutzes gemäß Artikel 14 der Richtlinie 2009/128/EG</w:t>
            </w:r>
          </w:p>
          <w:p w:rsidR="00BA0DA2" w:rsidRPr="00BA0DA2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BA0DA2">
              <w:rPr>
                <w:rFonts w:ascii="Calibri" w:hAnsi="Calibri" w:cs="Calibri"/>
                <w:i/>
                <w:color w:val="808080" w:themeColor="background1" w:themeShade="80"/>
              </w:rPr>
              <w:t>Erhaltung und Verbesserung der biologischen Vielfalt</w:t>
            </w:r>
          </w:p>
          <w:p w:rsidR="00BA0DA2" w:rsidRPr="00BA0DA2" w:rsidRDefault="00BA0DA2" w:rsidP="00BA0DA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BA0DA2">
              <w:rPr>
                <w:rFonts w:cstheme="minorHAnsi"/>
                <w:i/>
                <w:color w:val="808080" w:themeColor="background1" w:themeShade="80"/>
              </w:rPr>
              <w:t>Eindämmung des Klimawandels und Anpassung an seine Auswirkungen</w:t>
            </w:r>
          </w:p>
        </w:tc>
        <w:tc>
          <w:tcPr>
            <w:tcW w:w="6470" w:type="dxa"/>
            <w:vMerge/>
          </w:tcPr>
          <w:p w:rsidR="00BA0DA2" w:rsidRPr="00BA0DA2" w:rsidRDefault="00BA0DA2" w:rsidP="00BA0DA2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  <w:color w:val="808080" w:themeColor="background1" w:themeShade="80"/>
              </w:rPr>
            </w:pPr>
          </w:p>
        </w:tc>
      </w:tr>
    </w:tbl>
    <w:p w:rsidR="004C653C" w:rsidRPr="00BA0DA2" w:rsidRDefault="004C653C" w:rsidP="00417789">
      <w:pPr>
        <w:rPr>
          <w:rFonts w:cstheme="minorHAnsi"/>
          <w:b/>
          <w:i/>
          <w:color w:val="808080" w:themeColor="background1" w:themeShade="80"/>
        </w:rPr>
      </w:pPr>
      <w:bookmarkStart w:id="0" w:name="_GoBack"/>
      <w:bookmarkEnd w:id="0"/>
    </w:p>
    <w:sectPr w:rsidR="004C653C" w:rsidRPr="00BA0DA2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0DA2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F584AB7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2021-05-18T08:09:00Z</dcterms:modified>
</cp:coreProperties>
</file>